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88661" w14:textId="64C2E49F" w:rsidR="00D61B3B" w:rsidRPr="008F3012" w:rsidRDefault="00D61B3B" w:rsidP="00B03DCF">
      <w:pPr>
        <w:spacing w:line="300" w:lineRule="exact"/>
        <w:jc w:val="center"/>
        <w:rPr>
          <w:b/>
          <w:color w:val="00B0F0"/>
        </w:rPr>
      </w:pPr>
      <w:bookmarkStart w:id="0" w:name="_GoBack"/>
      <w:r w:rsidRPr="000B18C4">
        <w:rPr>
          <w:b/>
        </w:rPr>
        <w:t>Abony Város Önkormányzat</w:t>
      </w:r>
      <w:r w:rsidR="007655EC">
        <w:rPr>
          <w:b/>
        </w:rPr>
        <w:t>a</w:t>
      </w:r>
      <w:r w:rsidRPr="000B18C4">
        <w:rPr>
          <w:b/>
        </w:rPr>
        <w:t xml:space="preserve"> </w:t>
      </w:r>
      <w:r w:rsidRPr="00780A76">
        <w:rPr>
          <w:b/>
        </w:rPr>
        <w:t>Képviselő-testületének</w:t>
      </w:r>
    </w:p>
    <w:p w14:paraId="28681281" w14:textId="77777777" w:rsidR="00D61B3B" w:rsidRPr="000B18C4" w:rsidRDefault="00D61B3B" w:rsidP="00B03DCF">
      <w:pPr>
        <w:spacing w:line="300" w:lineRule="exact"/>
        <w:jc w:val="center"/>
        <w:rPr>
          <w:b/>
        </w:rPr>
      </w:pPr>
      <w:r>
        <w:rPr>
          <w:b/>
        </w:rPr>
        <w:t>25/</w:t>
      </w:r>
      <w:r w:rsidRPr="000B18C4">
        <w:rPr>
          <w:b/>
        </w:rPr>
        <w:t>2022.</w:t>
      </w:r>
      <w:r>
        <w:rPr>
          <w:b/>
        </w:rPr>
        <w:t xml:space="preserve"> (XII.15.</w:t>
      </w:r>
      <w:r w:rsidRPr="000B18C4">
        <w:rPr>
          <w:b/>
        </w:rPr>
        <w:t>) önkormányzati rendelete</w:t>
      </w:r>
    </w:p>
    <w:p w14:paraId="3B9A9B7B" w14:textId="77777777" w:rsidR="00D61B3B" w:rsidRPr="000B18C4" w:rsidRDefault="00D61B3B" w:rsidP="00B03DCF">
      <w:pPr>
        <w:spacing w:line="300" w:lineRule="exact"/>
        <w:jc w:val="center"/>
        <w:rPr>
          <w:b/>
        </w:rPr>
      </w:pPr>
    </w:p>
    <w:p w14:paraId="354B9580" w14:textId="0C38DD94" w:rsidR="00D61B3B" w:rsidRDefault="00D61B3B" w:rsidP="00B03DCF">
      <w:pPr>
        <w:pStyle w:val="Szvegtrzs"/>
        <w:spacing w:after="0" w:line="300" w:lineRule="exact"/>
        <w:jc w:val="center"/>
        <w:rPr>
          <w:b/>
          <w:bCs/>
        </w:rPr>
      </w:pPr>
      <w:r>
        <w:rPr>
          <w:b/>
          <w:bCs/>
        </w:rPr>
        <w:t>a vásár és piactartás rendjéről</w:t>
      </w:r>
    </w:p>
    <w:bookmarkEnd w:id="0"/>
    <w:p w14:paraId="7C992704" w14:textId="6429BB27" w:rsidR="00B03DCF" w:rsidRPr="00B03DCF" w:rsidRDefault="00B03DCF" w:rsidP="00B03DCF">
      <w:pPr>
        <w:pStyle w:val="Szvegtrzs"/>
        <w:spacing w:after="0" w:line="300" w:lineRule="exact"/>
        <w:jc w:val="center"/>
        <w:rPr>
          <w:i/>
          <w:iCs/>
          <w:lang w:val="hu-HU"/>
        </w:rPr>
      </w:pPr>
      <w:r>
        <w:rPr>
          <w:i/>
          <w:iCs/>
          <w:lang w:val="hu-HU"/>
        </w:rPr>
        <w:t>(egységes szerkezetben az 1/2023. (I. 27.) önkormányzati rendelettel)</w:t>
      </w:r>
    </w:p>
    <w:p w14:paraId="2FB324D8" w14:textId="77777777" w:rsidR="00D61B3B" w:rsidRDefault="00D61B3B" w:rsidP="00D61B3B">
      <w:pPr>
        <w:pStyle w:val="Szvegtrzs"/>
        <w:spacing w:before="220" w:after="0"/>
        <w:jc w:val="both"/>
      </w:pPr>
      <w:r>
        <w:t>Abony Város Önkormányzatának Képviselő–testülete az Alaptörvény 32. cikk (2) bekezdésében rögzített eredeti jogalkotói hatáskörében, Magyarország helyi önkormányzatairól szóló 2011. évi CLXXXIX. törvény 13. § (1) bekezdés 14. pontjában meghatározott feladatkörében eljárva, a vásárokról, és a piacokról és a bevásárlóközpontokról szóló 55/2009. (III.13.) Korm. rendeletben foglaltak alapján a következőket rendeli el:</w:t>
      </w:r>
    </w:p>
    <w:p w14:paraId="0699480A" w14:textId="77777777" w:rsidR="00D61B3B" w:rsidRDefault="00D61B3B" w:rsidP="00D61B3B">
      <w:pPr>
        <w:pStyle w:val="Szvegtrzs"/>
        <w:spacing w:before="280" w:after="0"/>
        <w:jc w:val="center"/>
        <w:rPr>
          <w:b/>
          <w:bCs/>
        </w:rPr>
      </w:pPr>
      <w:r>
        <w:rPr>
          <w:b/>
          <w:bCs/>
        </w:rPr>
        <w:t>1. A rendelet hatálya</w:t>
      </w:r>
    </w:p>
    <w:p w14:paraId="416D6BBE" w14:textId="77777777" w:rsidR="00D61B3B" w:rsidRDefault="00D61B3B" w:rsidP="00D61B3B">
      <w:pPr>
        <w:pStyle w:val="Szvegtrzs"/>
        <w:spacing w:before="240" w:after="240"/>
        <w:jc w:val="center"/>
        <w:rPr>
          <w:b/>
          <w:bCs/>
        </w:rPr>
      </w:pPr>
      <w:r>
        <w:rPr>
          <w:b/>
          <w:bCs/>
        </w:rPr>
        <w:t>1. §</w:t>
      </w:r>
    </w:p>
    <w:p w14:paraId="1DCB3623" w14:textId="77777777" w:rsidR="00D61B3B" w:rsidRDefault="00D61B3B" w:rsidP="00D61B3B">
      <w:pPr>
        <w:pStyle w:val="Szvegtrzs"/>
        <w:spacing w:after="0"/>
        <w:jc w:val="both"/>
      </w:pPr>
      <w:r>
        <w:t>A rendelet hatálya kiterjed Abony város közigazgatási területén az önkormányzat által a rendezett vásárokra, fenntartott piacokra:</w:t>
      </w:r>
    </w:p>
    <w:p w14:paraId="17E89597" w14:textId="77777777" w:rsidR="00D61B3B" w:rsidRDefault="00D61B3B" w:rsidP="00D61B3B">
      <w:pPr>
        <w:pStyle w:val="Szvegtrzs"/>
        <w:spacing w:after="0"/>
        <w:ind w:left="580" w:hanging="560"/>
        <w:jc w:val="both"/>
      </w:pPr>
      <w:r>
        <w:rPr>
          <w:i/>
          <w:iCs/>
        </w:rPr>
        <w:t>a)</w:t>
      </w:r>
      <w:r>
        <w:tab/>
        <w:t>kirakodóvásárra</w:t>
      </w:r>
    </w:p>
    <w:p w14:paraId="50BF7029" w14:textId="77777777" w:rsidR="00D61B3B" w:rsidRDefault="00D61B3B" w:rsidP="00D61B3B">
      <w:pPr>
        <w:pStyle w:val="Szvegtrzs"/>
        <w:spacing w:after="0"/>
        <w:ind w:left="580" w:hanging="560"/>
        <w:jc w:val="both"/>
      </w:pPr>
      <w:r>
        <w:rPr>
          <w:i/>
          <w:iCs/>
        </w:rPr>
        <w:t>b)</w:t>
      </w:r>
      <w:r>
        <w:tab/>
        <w:t>a napi élelmiszerpiacra, ruházati és használtcikk–piacra.</w:t>
      </w:r>
    </w:p>
    <w:p w14:paraId="5B3EB879" w14:textId="77777777" w:rsidR="00D61B3B" w:rsidRDefault="00D61B3B" w:rsidP="00D61B3B">
      <w:pPr>
        <w:pStyle w:val="Szvegtrzs"/>
        <w:spacing w:before="240" w:after="240"/>
        <w:jc w:val="center"/>
        <w:rPr>
          <w:b/>
          <w:bCs/>
        </w:rPr>
      </w:pPr>
      <w:r>
        <w:rPr>
          <w:b/>
          <w:bCs/>
        </w:rPr>
        <w:t>2. §</w:t>
      </w:r>
    </w:p>
    <w:p w14:paraId="1037E329" w14:textId="77777777" w:rsidR="00D61B3B" w:rsidRDefault="00D61B3B" w:rsidP="00D61B3B">
      <w:pPr>
        <w:pStyle w:val="Szvegtrzs"/>
        <w:spacing w:after="0"/>
        <w:jc w:val="both"/>
      </w:pPr>
      <w:r>
        <w:t>A rendelet személyi hatálya kiterjed:</w:t>
      </w:r>
    </w:p>
    <w:p w14:paraId="4B125045" w14:textId="77777777" w:rsidR="00D61B3B" w:rsidRDefault="00D61B3B" w:rsidP="00D61B3B">
      <w:pPr>
        <w:pStyle w:val="Szvegtrzs"/>
        <w:spacing w:after="0"/>
        <w:ind w:left="580" w:hanging="560"/>
        <w:jc w:val="both"/>
      </w:pPr>
      <w:r>
        <w:rPr>
          <w:i/>
          <w:iCs/>
        </w:rPr>
        <w:t>a)</w:t>
      </w:r>
      <w:r>
        <w:tab/>
        <w:t>a vásáron, piacon értékesítési vagy szolgáltató tevékenységet folytatókra,</w:t>
      </w:r>
    </w:p>
    <w:p w14:paraId="189E3FA2" w14:textId="77777777" w:rsidR="00D61B3B" w:rsidRDefault="00D61B3B" w:rsidP="00D61B3B">
      <w:pPr>
        <w:pStyle w:val="Szvegtrzs"/>
        <w:spacing w:after="0"/>
        <w:ind w:left="580" w:hanging="560"/>
        <w:jc w:val="both"/>
      </w:pPr>
      <w:r>
        <w:rPr>
          <w:i/>
          <w:iCs/>
        </w:rPr>
        <w:t>b)</w:t>
      </w:r>
      <w:r>
        <w:tab/>
        <w:t>a piacot fenntartóra, üzemeltetőre, valamint</w:t>
      </w:r>
    </w:p>
    <w:p w14:paraId="09FBF828" w14:textId="77777777" w:rsidR="00D61B3B" w:rsidRDefault="00D61B3B" w:rsidP="00D61B3B">
      <w:pPr>
        <w:pStyle w:val="Szvegtrzs"/>
        <w:spacing w:after="0"/>
        <w:ind w:left="580" w:hanging="560"/>
        <w:jc w:val="both"/>
      </w:pPr>
      <w:r>
        <w:rPr>
          <w:i/>
          <w:iCs/>
        </w:rPr>
        <w:t>c)</w:t>
      </w:r>
      <w:r>
        <w:tab/>
        <w:t>a vásár, a piac területén tartózkodókra.</w:t>
      </w:r>
    </w:p>
    <w:p w14:paraId="226BC2E4" w14:textId="77777777" w:rsidR="00D61B3B" w:rsidRDefault="00D61B3B" w:rsidP="00D61B3B">
      <w:pPr>
        <w:pStyle w:val="Szvegtrzs"/>
        <w:spacing w:before="240" w:after="240"/>
        <w:jc w:val="center"/>
        <w:rPr>
          <w:b/>
          <w:bCs/>
        </w:rPr>
      </w:pPr>
      <w:r>
        <w:rPr>
          <w:b/>
          <w:bCs/>
        </w:rPr>
        <w:t>3. §</w:t>
      </w:r>
    </w:p>
    <w:p w14:paraId="1B206CB0" w14:textId="77777777" w:rsidR="00D61B3B" w:rsidRDefault="00D61B3B" w:rsidP="00D61B3B">
      <w:pPr>
        <w:pStyle w:val="Szvegtrzs"/>
        <w:spacing w:after="0"/>
        <w:jc w:val="both"/>
      </w:pPr>
      <w:r>
        <w:t>A rendelet hatálya alá tartozó piaci területeken folytatott kereskedelmi és szolgáltató tevékenységeknek meg kell felelnie a jogszabályban előírt kereskedelmi, építésügyi, közegészségügyi, élelmiszerlánc–biztonsági, élelmiszerhigiéniai, állategészségügyi, növény–egészségügyi, környezetvédelmi, munkavédelmi és tűzvédelmi követelményeknek.</w:t>
      </w:r>
    </w:p>
    <w:p w14:paraId="45F656D5" w14:textId="77777777" w:rsidR="00D61B3B" w:rsidRDefault="00D61B3B" w:rsidP="00D61B3B">
      <w:pPr>
        <w:pStyle w:val="Szvegtrzs"/>
        <w:spacing w:before="280" w:after="0"/>
        <w:jc w:val="center"/>
        <w:rPr>
          <w:b/>
          <w:bCs/>
        </w:rPr>
      </w:pPr>
      <w:r>
        <w:rPr>
          <w:b/>
          <w:bCs/>
        </w:rPr>
        <w:t>2. Vásár– és piac fenntartása és üzemeltetése</w:t>
      </w:r>
    </w:p>
    <w:p w14:paraId="166DFA61" w14:textId="77777777" w:rsidR="00D61B3B" w:rsidRDefault="00D61B3B" w:rsidP="00D61B3B">
      <w:pPr>
        <w:pStyle w:val="Szvegtrzs"/>
        <w:spacing w:before="240" w:after="240"/>
        <w:jc w:val="center"/>
        <w:rPr>
          <w:b/>
          <w:bCs/>
        </w:rPr>
      </w:pPr>
      <w:r>
        <w:rPr>
          <w:b/>
          <w:bCs/>
        </w:rPr>
        <w:t>4. §</w:t>
      </w:r>
    </w:p>
    <w:p w14:paraId="142B1C47" w14:textId="77777777" w:rsidR="00D61B3B" w:rsidRDefault="00D61B3B" w:rsidP="00D61B3B">
      <w:pPr>
        <w:pStyle w:val="Szvegtrzs"/>
        <w:spacing w:after="0"/>
        <w:jc w:val="both"/>
      </w:pPr>
      <w:r>
        <w:t>Abony Város Önkormányzata a város területén e rendelet alapján rendez vásárokat és tart fenn piacot.</w:t>
      </w:r>
    </w:p>
    <w:p w14:paraId="54E89CBE" w14:textId="77777777" w:rsidR="00D61B3B" w:rsidRDefault="00D61B3B" w:rsidP="00D61B3B">
      <w:pPr>
        <w:pStyle w:val="Szvegtrzs"/>
        <w:spacing w:before="240" w:after="240"/>
        <w:jc w:val="center"/>
        <w:rPr>
          <w:b/>
          <w:bCs/>
        </w:rPr>
      </w:pPr>
      <w:r>
        <w:rPr>
          <w:b/>
          <w:bCs/>
        </w:rPr>
        <w:t>5. §</w:t>
      </w:r>
    </w:p>
    <w:p w14:paraId="7AD213C4" w14:textId="77777777" w:rsidR="00D61B3B" w:rsidRDefault="00D61B3B" w:rsidP="00D61B3B">
      <w:pPr>
        <w:pStyle w:val="Szvegtrzs"/>
        <w:spacing w:after="0"/>
        <w:jc w:val="both"/>
      </w:pPr>
      <w:r>
        <w:t>Abony Város Önkormányzata által fenntartott piac üzemeltetője az ABOKOM Közhasznú Nonprofit Kft. (üzemeltető)</w:t>
      </w:r>
    </w:p>
    <w:p w14:paraId="684D31DF" w14:textId="77777777" w:rsidR="00D61B3B" w:rsidRDefault="00D61B3B" w:rsidP="00D61B3B">
      <w:pPr>
        <w:pStyle w:val="Szvegtrzs"/>
        <w:spacing w:before="240" w:after="240"/>
        <w:jc w:val="center"/>
        <w:rPr>
          <w:b/>
          <w:bCs/>
        </w:rPr>
      </w:pPr>
      <w:r>
        <w:rPr>
          <w:b/>
          <w:bCs/>
        </w:rPr>
        <w:t>6. §</w:t>
      </w:r>
    </w:p>
    <w:p w14:paraId="747F38F6" w14:textId="77777777" w:rsidR="00D61B3B" w:rsidRDefault="00D61B3B" w:rsidP="00D61B3B">
      <w:pPr>
        <w:pStyle w:val="Szvegtrzs"/>
        <w:spacing w:after="0"/>
        <w:jc w:val="both"/>
      </w:pPr>
      <w:r>
        <w:t>Az üzemeltető határozza meg a piac nyitvatartását, gondoskodik a vásár és a piac rendjének biztosításáról, a helypénzek és szolgáltatási díjak beszedéséről.</w:t>
      </w:r>
    </w:p>
    <w:p w14:paraId="4FB9265C" w14:textId="77777777" w:rsidR="00D61B3B" w:rsidRDefault="00D61B3B" w:rsidP="00D61B3B">
      <w:pPr>
        <w:pStyle w:val="Szvegtrzs"/>
        <w:spacing w:before="280" w:after="0"/>
        <w:jc w:val="center"/>
        <w:rPr>
          <w:b/>
          <w:bCs/>
        </w:rPr>
      </w:pPr>
      <w:r>
        <w:rPr>
          <w:b/>
          <w:bCs/>
        </w:rPr>
        <w:lastRenderedPageBreak/>
        <w:t>3. Piacok, vásárok helye, ideje</w:t>
      </w:r>
    </w:p>
    <w:p w14:paraId="0D016DF8" w14:textId="77777777" w:rsidR="00D61B3B" w:rsidRDefault="00D61B3B" w:rsidP="00D61B3B">
      <w:pPr>
        <w:pStyle w:val="Szvegtrzs"/>
        <w:spacing w:before="240" w:after="240"/>
        <w:jc w:val="center"/>
        <w:rPr>
          <w:b/>
          <w:bCs/>
        </w:rPr>
      </w:pPr>
      <w:r>
        <w:rPr>
          <w:b/>
          <w:bCs/>
        </w:rPr>
        <w:t>7. §</w:t>
      </w:r>
    </w:p>
    <w:p w14:paraId="0AE46EB5" w14:textId="77777777" w:rsidR="00D61B3B" w:rsidRDefault="00D61B3B" w:rsidP="00D61B3B">
      <w:pPr>
        <w:pStyle w:val="Szvegtrzs"/>
        <w:spacing w:after="0"/>
        <w:jc w:val="both"/>
      </w:pPr>
      <w:r>
        <w:t>(1) A vásárt és a piacot az önkormányzati rendeletben feltüntetett helyen, továbbá esetenként kijelölt területen szabad tartani.</w:t>
      </w:r>
    </w:p>
    <w:p w14:paraId="7877BE49" w14:textId="77777777" w:rsidR="00D61B3B" w:rsidRDefault="00D61B3B" w:rsidP="00D61B3B">
      <w:pPr>
        <w:pStyle w:val="Szvegtrzs"/>
        <w:spacing w:before="240" w:after="0"/>
        <w:jc w:val="both"/>
      </w:pPr>
      <w:r>
        <w:t>(2) Az önkormányzat által fenntartott piac az Abony belterület 859/4 hrsz–ú, Kossuth tér 5–7. szám alatti ingatlanon működik.</w:t>
      </w:r>
    </w:p>
    <w:p w14:paraId="24CC00FD" w14:textId="77777777" w:rsidR="00D61B3B" w:rsidRDefault="00D61B3B" w:rsidP="00D61B3B">
      <w:pPr>
        <w:pStyle w:val="Szvegtrzs"/>
        <w:spacing w:before="240" w:after="240"/>
        <w:jc w:val="center"/>
        <w:rPr>
          <w:b/>
          <w:bCs/>
        </w:rPr>
      </w:pPr>
      <w:r>
        <w:rPr>
          <w:b/>
          <w:bCs/>
        </w:rPr>
        <w:t>8. §</w:t>
      </w:r>
    </w:p>
    <w:p w14:paraId="414EB729" w14:textId="69C6E129" w:rsidR="00D61B3B" w:rsidRDefault="00D61B3B" w:rsidP="00D61B3B">
      <w:pPr>
        <w:pStyle w:val="Szvegtrzs"/>
        <w:spacing w:after="0"/>
        <w:jc w:val="both"/>
      </w:pPr>
      <w:r>
        <w:t>A napi ruházati és használtcikk piacot („retro” piac) a</w:t>
      </w:r>
      <w:r w:rsidR="00B03DCF">
        <w:rPr>
          <w:lang w:val="hu-HU"/>
        </w:rPr>
        <w:t xml:space="preserve"> 7. §</w:t>
      </w:r>
      <w:r>
        <w:t xml:space="preserve"> (2) bekezdésben</w:t>
      </w:r>
      <w:r w:rsidR="000F4B17">
        <w:rPr>
          <w:rStyle w:val="Lbjegyzet-hivatkozs"/>
        </w:rPr>
        <w:footnoteReference w:id="1"/>
      </w:r>
      <w:r>
        <w:t xml:space="preserve"> meghatározott területen a piac–vásárcsarnok épülete előtti területen lehet tartani.</w:t>
      </w:r>
    </w:p>
    <w:p w14:paraId="03D58427" w14:textId="3EDC4A43" w:rsidR="00D61B3B" w:rsidRDefault="00D61B3B" w:rsidP="00D61B3B">
      <w:pPr>
        <w:pStyle w:val="Szvegtrzs"/>
        <w:spacing w:before="240" w:after="240"/>
        <w:jc w:val="center"/>
        <w:rPr>
          <w:b/>
          <w:bCs/>
        </w:rPr>
      </w:pPr>
      <w:r>
        <w:rPr>
          <w:b/>
          <w:bCs/>
        </w:rPr>
        <w:t>9. §</w:t>
      </w:r>
      <w:r w:rsidR="00A74400">
        <w:rPr>
          <w:rStyle w:val="Lbjegyzet-hivatkozs"/>
          <w:b/>
          <w:bCs/>
        </w:rPr>
        <w:footnoteReference w:id="2"/>
      </w:r>
    </w:p>
    <w:p w14:paraId="55CD019D" w14:textId="34C3BC27" w:rsidR="00B03DCF" w:rsidRPr="00B03DCF" w:rsidRDefault="00B03DCF" w:rsidP="00B03DCF">
      <w:pPr>
        <w:pStyle w:val="Szvegtrzs"/>
        <w:spacing w:before="240" w:after="240"/>
        <w:jc w:val="both"/>
        <w:rPr>
          <w:lang w:val="hu-HU"/>
        </w:rPr>
      </w:pPr>
      <w:r w:rsidRPr="002938F7">
        <w:t>Napi élelmiszer–, ruházati és használtcikk piac nyitvatartási ideje hétfőn 07.00 órától 12.00 óráig, kedden, pénteken és szombaton 05.00 órától 14.00 óráig, szerdán és csütörtökön 06.00 órától 14.00 óráig, vasárnapokon 06.00 órától 12.00 óráig tart. Ünnepnapokon a piac zárva tart</w:t>
      </w:r>
      <w:r>
        <w:rPr>
          <w:lang w:val="hu-HU"/>
        </w:rPr>
        <w:t>.</w:t>
      </w:r>
    </w:p>
    <w:p w14:paraId="52D06C49" w14:textId="1358EEC7" w:rsidR="00D61B3B" w:rsidRDefault="00D61B3B" w:rsidP="00D61B3B">
      <w:pPr>
        <w:pStyle w:val="Szvegtrzs"/>
        <w:spacing w:before="240" w:after="240"/>
        <w:jc w:val="center"/>
        <w:rPr>
          <w:b/>
          <w:bCs/>
        </w:rPr>
      </w:pPr>
      <w:r>
        <w:rPr>
          <w:b/>
          <w:bCs/>
        </w:rPr>
        <w:t>10. §</w:t>
      </w:r>
    </w:p>
    <w:p w14:paraId="20D70875" w14:textId="313FC44C" w:rsidR="00D61B3B" w:rsidRDefault="00D61B3B" w:rsidP="00D61B3B">
      <w:pPr>
        <w:pStyle w:val="Szvegtrzs"/>
        <w:spacing w:after="0"/>
        <w:jc w:val="both"/>
      </w:pPr>
      <w:r>
        <w:t xml:space="preserve">Kirakodóvásárt a </w:t>
      </w:r>
      <w:r w:rsidR="00B03DCF">
        <w:rPr>
          <w:lang w:val="hu-HU"/>
        </w:rPr>
        <w:t>7</w:t>
      </w:r>
      <w:r>
        <w:t>. § (2) bekezdésben</w:t>
      </w:r>
      <w:r w:rsidR="000F4B17">
        <w:rPr>
          <w:rStyle w:val="Lbjegyzet-hivatkozs"/>
        </w:rPr>
        <w:footnoteReference w:id="3"/>
      </w:r>
      <w:r>
        <w:t xml:space="preserve"> meghatározott területen a piac–vásárcsarnok épülete előtti területen („retro” piac területe) lehet tartani. Időpontját és időtartamát az üzemeltető határozza meg.</w:t>
      </w:r>
    </w:p>
    <w:p w14:paraId="746C4578" w14:textId="77777777" w:rsidR="00D61B3B" w:rsidRDefault="00D61B3B" w:rsidP="00D61B3B">
      <w:pPr>
        <w:pStyle w:val="Szvegtrzs"/>
        <w:spacing w:before="280" w:after="0"/>
        <w:jc w:val="center"/>
        <w:rPr>
          <w:b/>
          <w:bCs/>
        </w:rPr>
      </w:pPr>
      <w:r>
        <w:rPr>
          <w:b/>
          <w:bCs/>
        </w:rPr>
        <w:t>4. A vásáron és a piacon forgalomba hozható áruk köre</w:t>
      </w:r>
    </w:p>
    <w:p w14:paraId="78B20C0B" w14:textId="77777777" w:rsidR="00D61B3B" w:rsidRDefault="00D61B3B" w:rsidP="00D61B3B">
      <w:pPr>
        <w:pStyle w:val="Szvegtrzs"/>
        <w:spacing w:before="240" w:after="240"/>
        <w:jc w:val="center"/>
        <w:rPr>
          <w:b/>
          <w:bCs/>
        </w:rPr>
      </w:pPr>
      <w:r>
        <w:rPr>
          <w:b/>
          <w:bCs/>
        </w:rPr>
        <w:t>11. §</w:t>
      </w:r>
    </w:p>
    <w:p w14:paraId="61850126" w14:textId="77777777" w:rsidR="00D61B3B" w:rsidRDefault="00D61B3B" w:rsidP="00D61B3B">
      <w:pPr>
        <w:pStyle w:val="Szvegtrzs"/>
        <w:spacing w:after="0"/>
        <w:jc w:val="both"/>
      </w:pPr>
      <w:r>
        <w:t>(1) Kirakodóvásáron – élőállat kivételével – bármely áru forgalomba hozható, melyet jogszabály nem tilt, továbbá vendéglátóipari, kölcsönző, megőrző, valamint helyben végezhető kereskedelmi szolgáltató és javítóipari tevékenység folytatható.</w:t>
      </w:r>
    </w:p>
    <w:p w14:paraId="4689F216" w14:textId="77777777" w:rsidR="00D61B3B" w:rsidRDefault="00D61B3B" w:rsidP="00D61B3B">
      <w:pPr>
        <w:pStyle w:val="Szvegtrzs"/>
        <w:spacing w:before="240" w:after="0"/>
        <w:jc w:val="both"/>
      </w:pPr>
      <w:r>
        <w:t>(2) Piacon a kereskedelmi tevékenységre, az értékesített termékre, az értékesítő helyre vonatkozó jogszabályi rendelkezéseknek és hatósági előírásoknak megfelelően termékértékesítés, továbbá vendéglátó–ipari, kölcsönző, megőrző, valamint helyben végezhető kereskedelmi szolgáltató és javítóipari tevékenység folytatható.</w:t>
      </w:r>
    </w:p>
    <w:p w14:paraId="35190352" w14:textId="77777777" w:rsidR="00D61B3B" w:rsidRDefault="00D61B3B" w:rsidP="00D61B3B">
      <w:pPr>
        <w:pStyle w:val="Szvegtrzs"/>
        <w:spacing w:before="240" w:after="240"/>
        <w:jc w:val="center"/>
        <w:rPr>
          <w:b/>
          <w:bCs/>
        </w:rPr>
      </w:pPr>
      <w:r>
        <w:rPr>
          <w:b/>
          <w:bCs/>
        </w:rPr>
        <w:t>12. §</w:t>
      </w:r>
    </w:p>
    <w:p w14:paraId="1BA125A7" w14:textId="77777777" w:rsidR="00D61B3B" w:rsidRDefault="00D61B3B" w:rsidP="00D61B3B">
      <w:pPr>
        <w:pStyle w:val="Szvegtrzs"/>
        <w:spacing w:after="0"/>
        <w:jc w:val="both"/>
      </w:pPr>
      <w:r>
        <w:t>Vásáron és piacon nem hozható forgalomba:</w:t>
      </w:r>
    </w:p>
    <w:p w14:paraId="102E2860" w14:textId="77777777" w:rsidR="00D61B3B" w:rsidRDefault="00D61B3B" w:rsidP="00D61B3B">
      <w:pPr>
        <w:pStyle w:val="Szvegtrzs"/>
        <w:spacing w:after="0"/>
        <w:ind w:left="580" w:hanging="560"/>
        <w:jc w:val="both"/>
      </w:pPr>
      <w:r>
        <w:rPr>
          <w:i/>
          <w:iCs/>
        </w:rPr>
        <w:t>a)</w:t>
      </w:r>
      <w:r>
        <w:tab/>
        <w:t>a kereskedelmi tevékenységek végzésének feltételeiről szóló 210/2009. (IX. 29.) Korm. rendelet 3. mellékletében felsoroltak,</w:t>
      </w:r>
    </w:p>
    <w:p w14:paraId="55CFA0E6" w14:textId="77777777" w:rsidR="00D61B3B" w:rsidRDefault="00D61B3B" w:rsidP="00D61B3B">
      <w:pPr>
        <w:pStyle w:val="Szvegtrzs"/>
        <w:spacing w:after="0"/>
        <w:ind w:left="580" w:hanging="560"/>
        <w:jc w:val="both"/>
      </w:pPr>
      <w:r>
        <w:rPr>
          <w:i/>
          <w:iCs/>
        </w:rPr>
        <w:t>b)</w:t>
      </w:r>
      <w:r>
        <w:tab/>
        <w:t>kábítószer és pszichotróp anyag, illetve annak minősülő termék,</w:t>
      </w:r>
    </w:p>
    <w:p w14:paraId="195C6FF9" w14:textId="77777777" w:rsidR="00D61B3B" w:rsidRDefault="00D61B3B" w:rsidP="00D61B3B">
      <w:pPr>
        <w:pStyle w:val="Szvegtrzs"/>
        <w:spacing w:after="0"/>
        <w:ind w:left="580" w:hanging="560"/>
        <w:jc w:val="both"/>
      </w:pPr>
      <w:r>
        <w:rPr>
          <w:i/>
          <w:iCs/>
        </w:rPr>
        <w:lastRenderedPageBreak/>
        <w:t>c)</w:t>
      </w:r>
      <w:r>
        <w:tab/>
        <w:t>gyógyszer, gyógyszernek nem minősülő gyógyhatású anyag vagy készítmény, gyógyászati segédeszköz, veszélyesnek minősülő anyag és készítmény,</w:t>
      </w:r>
    </w:p>
    <w:p w14:paraId="0A4063D3" w14:textId="77777777" w:rsidR="00D61B3B" w:rsidRDefault="00D61B3B" w:rsidP="00D61B3B">
      <w:pPr>
        <w:pStyle w:val="Szvegtrzs"/>
        <w:spacing w:after="0"/>
        <w:ind w:left="580" w:hanging="560"/>
        <w:jc w:val="both"/>
      </w:pPr>
      <w:r>
        <w:rPr>
          <w:i/>
          <w:iCs/>
        </w:rPr>
        <w:t>d)</w:t>
      </w:r>
      <w:r>
        <w:tab/>
        <w:t>az Országos Tűzvédelmi Szabályzat szerint robbanásveszélyes osztályba tartozó anyag,</w:t>
      </w:r>
    </w:p>
    <w:p w14:paraId="63424A40" w14:textId="77777777" w:rsidR="00D61B3B" w:rsidRDefault="00D61B3B" w:rsidP="00D61B3B">
      <w:pPr>
        <w:pStyle w:val="Szvegtrzs"/>
        <w:spacing w:after="0"/>
        <w:ind w:left="580" w:hanging="560"/>
        <w:jc w:val="both"/>
      </w:pPr>
      <w:r>
        <w:rPr>
          <w:i/>
          <w:iCs/>
        </w:rPr>
        <w:t>e)</w:t>
      </w:r>
      <w:r>
        <w:tab/>
        <w:t>veszélyes hulladék,</w:t>
      </w:r>
    </w:p>
    <w:p w14:paraId="012766B9" w14:textId="77777777" w:rsidR="00D61B3B" w:rsidRDefault="00D61B3B" w:rsidP="00D61B3B">
      <w:pPr>
        <w:pStyle w:val="Szvegtrzs"/>
        <w:spacing w:after="0"/>
        <w:ind w:left="580" w:hanging="560"/>
        <w:jc w:val="both"/>
      </w:pPr>
      <w:r>
        <w:rPr>
          <w:i/>
          <w:iCs/>
        </w:rPr>
        <w:t>f)</w:t>
      </w:r>
      <w:r>
        <w:tab/>
        <w:t>jövedéki termék, kivétel képeznek ez alól a vásárokról, a piacokról és a bevásárlóközpontokról szóló 55/2009. (III.13.) Korm. rendeletben és a jövedéki adóról szóló 2016. évi LXVIII. törvényben meghatározott termékek.</w:t>
      </w:r>
    </w:p>
    <w:p w14:paraId="5F9C8924" w14:textId="77777777" w:rsidR="00D61B3B" w:rsidRDefault="00D61B3B" w:rsidP="00D61B3B">
      <w:pPr>
        <w:pStyle w:val="Szvegtrzs"/>
        <w:spacing w:before="240" w:after="240"/>
        <w:jc w:val="center"/>
        <w:rPr>
          <w:b/>
          <w:bCs/>
        </w:rPr>
      </w:pPr>
      <w:r>
        <w:rPr>
          <w:b/>
          <w:bCs/>
        </w:rPr>
        <w:t>13. §</w:t>
      </w:r>
    </w:p>
    <w:p w14:paraId="1346244A" w14:textId="77777777" w:rsidR="00D61B3B" w:rsidRDefault="00D61B3B" w:rsidP="00D61B3B">
      <w:pPr>
        <w:pStyle w:val="Szvegtrzs"/>
        <w:spacing w:after="0"/>
        <w:jc w:val="both"/>
      </w:pPr>
      <w:r>
        <w:t>A piac területén létesített üzlethelyiségek működésére az üzletkörbe tartozó áruk forgalmazására – ideértve a jövedéki termékek árusítását is – a vonatkozó jogszabályok az irányadók.</w:t>
      </w:r>
    </w:p>
    <w:p w14:paraId="04EAF3A4" w14:textId="77777777" w:rsidR="00D61B3B" w:rsidRDefault="00D61B3B" w:rsidP="00D61B3B">
      <w:pPr>
        <w:pStyle w:val="Szvegtrzs"/>
        <w:spacing w:before="280" w:after="0"/>
        <w:jc w:val="center"/>
        <w:rPr>
          <w:b/>
          <w:bCs/>
        </w:rPr>
      </w:pPr>
      <w:r>
        <w:rPr>
          <w:b/>
          <w:bCs/>
        </w:rPr>
        <w:t>5. Árusításra jogosultak köre</w:t>
      </w:r>
    </w:p>
    <w:p w14:paraId="44919C5D" w14:textId="77777777" w:rsidR="00D61B3B" w:rsidRDefault="00D61B3B" w:rsidP="00D61B3B">
      <w:pPr>
        <w:pStyle w:val="Szvegtrzs"/>
        <w:spacing w:before="240" w:after="240"/>
        <w:jc w:val="center"/>
        <w:rPr>
          <w:b/>
          <w:bCs/>
        </w:rPr>
      </w:pPr>
      <w:r>
        <w:rPr>
          <w:b/>
          <w:bCs/>
        </w:rPr>
        <w:t>14. §</w:t>
      </w:r>
    </w:p>
    <w:p w14:paraId="2128880F" w14:textId="77777777" w:rsidR="00D61B3B" w:rsidRDefault="00D61B3B" w:rsidP="00D61B3B">
      <w:pPr>
        <w:pStyle w:val="Szvegtrzs"/>
        <w:spacing w:after="0"/>
        <w:jc w:val="both"/>
      </w:pPr>
      <w:r>
        <w:t xml:space="preserve">(1) </w:t>
      </w:r>
      <w:r w:rsidRPr="002810E4">
        <w:rPr>
          <w:bCs/>
        </w:rPr>
        <w:t>V</w:t>
      </w:r>
      <w:r>
        <w:t>ásáron és piacon az a magánszemély, illetve szervezet árusíthat, amely megfelel az a vásárokról, a piacokról és a bevásárlóközpontokról szóló 55/2009. (III.13.) Korm. rendelet előírásainak, az abban meghatározott kötelezettségeit teljesítette.</w:t>
      </w:r>
    </w:p>
    <w:p w14:paraId="2AF86CFC" w14:textId="77777777" w:rsidR="00D61B3B" w:rsidRDefault="00D61B3B" w:rsidP="00D61B3B">
      <w:pPr>
        <w:pStyle w:val="Szvegtrzs"/>
        <w:spacing w:before="240" w:after="0"/>
        <w:jc w:val="both"/>
      </w:pPr>
      <w:r>
        <w:t>(2) Vásáron és piacon az árusok, illetőleg a szolgáltatók helyét az üzemeltető jelöli ki. Az árusok csak az üzemeltető által kijelölt részen árusíthatnak.</w:t>
      </w:r>
    </w:p>
    <w:p w14:paraId="1779C89B" w14:textId="77777777" w:rsidR="00D61B3B" w:rsidRDefault="00D61B3B" w:rsidP="00D61B3B">
      <w:pPr>
        <w:pStyle w:val="Szvegtrzs"/>
        <w:spacing w:before="280" w:after="0"/>
        <w:jc w:val="center"/>
        <w:rPr>
          <w:b/>
          <w:bCs/>
        </w:rPr>
      </w:pPr>
      <w:r>
        <w:rPr>
          <w:b/>
          <w:bCs/>
        </w:rPr>
        <w:t>6. A vásáron és piacon az árusítás és a helyfoglalás rendje</w:t>
      </w:r>
    </w:p>
    <w:p w14:paraId="3611999B" w14:textId="77777777" w:rsidR="00D61B3B" w:rsidRDefault="00D61B3B" w:rsidP="00D61B3B">
      <w:pPr>
        <w:pStyle w:val="Szvegtrzs"/>
        <w:spacing w:before="240" w:after="240"/>
        <w:jc w:val="center"/>
        <w:rPr>
          <w:b/>
          <w:bCs/>
        </w:rPr>
      </w:pPr>
      <w:r>
        <w:rPr>
          <w:b/>
          <w:bCs/>
        </w:rPr>
        <w:t>15. §</w:t>
      </w:r>
    </w:p>
    <w:p w14:paraId="5C3EAB18" w14:textId="77777777" w:rsidR="00D61B3B" w:rsidRDefault="00D61B3B" w:rsidP="00D61B3B">
      <w:pPr>
        <w:pStyle w:val="Szvegtrzs"/>
        <w:spacing w:after="0"/>
        <w:jc w:val="both"/>
      </w:pPr>
      <w:r>
        <w:t>(1) A vásárokon és a piacon a helyhasználat engedélyhez és díjfizetéshez kötött.</w:t>
      </w:r>
    </w:p>
    <w:p w14:paraId="6B36A51D" w14:textId="77777777" w:rsidR="00D61B3B" w:rsidRDefault="00D61B3B" w:rsidP="00D61B3B">
      <w:pPr>
        <w:pStyle w:val="Szvegtrzs"/>
        <w:spacing w:before="240" w:after="0"/>
        <w:jc w:val="both"/>
      </w:pPr>
      <w:r>
        <w:t>(2) A napi helyhasználók a helyhasználati díj megfizetésével a piac nyitásáról zárásáig tartó árusításra jogosultak. Napi helyhasználat esetén ugyanez a hely többször is kiadható, ha azt a helyhasználó elhagyta. Ebben az esetben is az egész napra megállapított helyhasználati díjat kell megfizetni.</w:t>
      </w:r>
    </w:p>
    <w:p w14:paraId="2A692ADE" w14:textId="77777777" w:rsidR="00D61B3B" w:rsidRDefault="00D61B3B" w:rsidP="00D61B3B">
      <w:pPr>
        <w:pStyle w:val="Szvegtrzs"/>
        <w:spacing w:before="240" w:after="0"/>
        <w:jc w:val="both"/>
      </w:pPr>
      <w:r>
        <w:t>(3) Az állandó helyhasználatot az üzemeltető bérleti díj ellenében szerződéssel biztosítja az árusítók számára. A szerződést legfeljebb 1 naptári évre lehet kötni, melyben a helyhasználat feltételei kerülnek rögzítésre. Az állandó hely használatáért a helyhasználó a bérleti díjon felül helypénzt is köteles fizetni e rendelet 2. mellékletében meghatározottak szerint. A megállapított bérleti díjat havonta előre a hónap 5. napjáig kell megfizetni. A díjfizetés elmaradása a helyhasználat azonnali megszüntetésével jár.</w:t>
      </w:r>
    </w:p>
    <w:p w14:paraId="1F9E5EB1" w14:textId="77777777" w:rsidR="00D61B3B" w:rsidRDefault="00D61B3B" w:rsidP="00D61B3B">
      <w:pPr>
        <w:pStyle w:val="Szvegtrzs"/>
        <w:spacing w:before="240" w:after="240"/>
        <w:jc w:val="center"/>
        <w:rPr>
          <w:b/>
          <w:bCs/>
        </w:rPr>
      </w:pPr>
      <w:r>
        <w:rPr>
          <w:b/>
          <w:bCs/>
        </w:rPr>
        <w:t>16. §</w:t>
      </w:r>
    </w:p>
    <w:p w14:paraId="19A37030" w14:textId="77777777" w:rsidR="00D61B3B" w:rsidRDefault="00D61B3B" w:rsidP="00D61B3B">
      <w:pPr>
        <w:pStyle w:val="Szvegtrzs"/>
        <w:spacing w:after="0"/>
        <w:jc w:val="both"/>
      </w:pPr>
      <w:r>
        <w:t>A helyhasználati díjjal lekötött hely más árus számára akkor hasznosítható, ha a jogosult azt a piac, vásár kezdetétől számított 2 órán belül nem foglalja el.</w:t>
      </w:r>
    </w:p>
    <w:p w14:paraId="2E13AAA5" w14:textId="77777777" w:rsidR="00D61B3B" w:rsidRDefault="00D61B3B" w:rsidP="00D61B3B">
      <w:pPr>
        <w:pStyle w:val="Szvegtrzs"/>
        <w:spacing w:before="240" w:after="240"/>
        <w:jc w:val="center"/>
        <w:rPr>
          <w:b/>
          <w:bCs/>
        </w:rPr>
      </w:pPr>
      <w:r>
        <w:rPr>
          <w:b/>
          <w:bCs/>
        </w:rPr>
        <w:t>17. §</w:t>
      </w:r>
    </w:p>
    <w:p w14:paraId="4386412D" w14:textId="77777777" w:rsidR="00D61B3B" w:rsidRDefault="00D61B3B" w:rsidP="00D61B3B">
      <w:pPr>
        <w:pStyle w:val="Szvegtrzs"/>
        <w:spacing w:after="0"/>
        <w:jc w:val="both"/>
      </w:pPr>
      <w:r>
        <w:t xml:space="preserve">A felhozott áruk elhelyezésére sátrak és asztalok felállítása az árusítási idő előtt 1 órával lehetséges. Az elpakolás az árusítási idő leteltét követő 1 órán belül kötelező. A Piaccsarnok </w:t>
      </w:r>
      <w:r>
        <w:lastRenderedPageBreak/>
        <w:t>tekintetében az árusító asztalok tároló szekrényeiből nem kell kipakolnia, ha az árus rendelkezik havi helyhasználati díjjal.</w:t>
      </w:r>
    </w:p>
    <w:p w14:paraId="107F2EE5" w14:textId="77777777" w:rsidR="00D61B3B" w:rsidRDefault="00D61B3B" w:rsidP="00D61B3B">
      <w:pPr>
        <w:pStyle w:val="Szvegtrzs"/>
        <w:spacing w:before="240" w:after="240"/>
        <w:jc w:val="center"/>
        <w:rPr>
          <w:b/>
          <w:bCs/>
        </w:rPr>
      </w:pPr>
      <w:r>
        <w:rPr>
          <w:b/>
          <w:bCs/>
        </w:rPr>
        <w:t>18. §</w:t>
      </w:r>
    </w:p>
    <w:p w14:paraId="7A36CEF8" w14:textId="77777777" w:rsidR="00D61B3B" w:rsidRDefault="00D61B3B" w:rsidP="00D61B3B">
      <w:pPr>
        <w:pStyle w:val="Szvegtrzs"/>
        <w:spacing w:after="0"/>
        <w:jc w:val="both"/>
      </w:pPr>
      <w:r>
        <w:t>Az üzemeltető esetenként engedélyezheti az árusítási idő után történő szabad téri árusítást.</w:t>
      </w:r>
    </w:p>
    <w:p w14:paraId="23AF00BF" w14:textId="77777777" w:rsidR="00D61B3B" w:rsidRDefault="00D61B3B" w:rsidP="00D61B3B">
      <w:pPr>
        <w:pStyle w:val="Szvegtrzs"/>
        <w:spacing w:before="240" w:after="240"/>
        <w:jc w:val="center"/>
        <w:rPr>
          <w:b/>
          <w:bCs/>
        </w:rPr>
      </w:pPr>
      <w:r>
        <w:rPr>
          <w:b/>
          <w:bCs/>
        </w:rPr>
        <w:t>19. §</w:t>
      </w:r>
    </w:p>
    <w:p w14:paraId="0BBC7495" w14:textId="77777777" w:rsidR="00D61B3B" w:rsidRDefault="00D61B3B" w:rsidP="00D61B3B">
      <w:pPr>
        <w:pStyle w:val="Szvegtrzs"/>
        <w:spacing w:after="0"/>
        <w:jc w:val="both"/>
      </w:pPr>
      <w:r>
        <w:t>A piaccsarnokban a piacon üzleti árusító hellyel vagy egyéb bérleménnyel rendelkezők abban az esetben, ha a bérelt területen kívül is árusítanak, vagy más célból helyet foglalnak el, ezért a területért is díjat kötelesek fizetni.</w:t>
      </w:r>
    </w:p>
    <w:p w14:paraId="57D13FC2" w14:textId="77777777" w:rsidR="00D61B3B" w:rsidRDefault="00D61B3B" w:rsidP="00D61B3B">
      <w:pPr>
        <w:pStyle w:val="Szvegtrzs"/>
        <w:spacing w:before="240" w:after="240"/>
        <w:jc w:val="center"/>
        <w:rPr>
          <w:b/>
          <w:bCs/>
        </w:rPr>
      </w:pPr>
      <w:r>
        <w:rPr>
          <w:b/>
          <w:bCs/>
        </w:rPr>
        <w:t>20. §</w:t>
      </w:r>
    </w:p>
    <w:p w14:paraId="1187E832" w14:textId="77777777" w:rsidR="00D61B3B" w:rsidRDefault="00D61B3B" w:rsidP="00D61B3B">
      <w:pPr>
        <w:pStyle w:val="Szvegtrzs"/>
        <w:spacing w:after="0"/>
        <w:jc w:val="both"/>
      </w:pPr>
      <w:r>
        <w:t>A helyhasználat alatt minden árus köteles az elfoglalt helyet tisztán tartani. A helyhasználat megszüntetésekor köteles a helyet üresen, tisztán, sértetlen állapotban átadni az üzemeltető részére.</w:t>
      </w:r>
    </w:p>
    <w:p w14:paraId="25E37D2A" w14:textId="77777777" w:rsidR="00D61B3B" w:rsidRDefault="00D61B3B" w:rsidP="00D61B3B">
      <w:pPr>
        <w:pStyle w:val="Szvegtrzs"/>
        <w:spacing w:before="280" w:after="0"/>
        <w:jc w:val="center"/>
        <w:rPr>
          <w:b/>
          <w:bCs/>
        </w:rPr>
      </w:pPr>
      <w:r>
        <w:rPr>
          <w:b/>
          <w:bCs/>
        </w:rPr>
        <w:t>7. A helypénz és a szolgáltatások díjai</w:t>
      </w:r>
    </w:p>
    <w:p w14:paraId="2345742C" w14:textId="77777777" w:rsidR="00D61B3B" w:rsidRDefault="00D61B3B" w:rsidP="00D61B3B">
      <w:pPr>
        <w:pStyle w:val="Szvegtrzs"/>
        <w:spacing w:before="240" w:after="240"/>
        <w:jc w:val="center"/>
        <w:rPr>
          <w:b/>
          <w:bCs/>
        </w:rPr>
      </w:pPr>
      <w:r>
        <w:rPr>
          <w:b/>
          <w:bCs/>
        </w:rPr>
        <w:t>21. §</w:t>
      </w:r>
    </w:p>
    <w:p w14:paraId="3A869380" w14:textId="77777777" w:rsidR="00D61B3B" w:rsidRDefault="00D61B3B" w:rsidP="00D61B3B">
      <w:pPr>
        <w:pStyle w:val="Szvegtrzs"/>
        <w:spacing w:after="0"/>
        <w:jc w:val="both"/>
      </w:pPr>
      <w:r>
        <w:t>(1) A vásáron és a piacon az árusítás után helypénzt, árusítóhelyek, illetve azok elhelyezéséhez szükséges terület rendelkezésre bocsátása esetén e rendelet 1. mellékletében és 2. mellékletében meghatározott – díjat kell fizetni.</w:t>
      </w:r>
    </w:p>
    <w:p w14:paraId="57D57555" w14:textId="77777777" w:rsidR="00D61B3B" w:rsidRDefault="00D61B3B" w:rsidP="00D61B3B">
      <w:pPr>
        <w:pStyle w:val="Szvegtrzs"/>
        <w:spacing w:before="240" w:after="0"/>
        <w:jc w:val="both"/>
      </w:pPr>
      <w:r>
        <w:t>(2) A helypénzt a ténylegesen elfoglalt terület nagysága alapján, az alkalmazandó díjak között szereplő tételek szerint kell fizetni.</w:t>
      </w:r>
    </w:p>
    <w:p w14:paraId="330323EF" w14:textId="77777777" w:rsidR="00D61B3B" w:rsidRDefault="00D61B3B" w:rsidP="00D61B3B">
      <w:pPr>
        <w:pStyle w:val="Szvegtrzs"/>
        <w:spacing w:before="240" w:after="0"/>
        <w:jc w:val="both"/>
      </w:pPr>
      <w:r>
        <w:t>(3) A helypénz négyzetméterenként fizetendő, bérleti díj szempontjából minden megkezdett négyzetméter egésznek számít.</w:t>
      </w:r>
    </w:p>
    <w:p w14:paraId="1A864A70" w14:textId="77777777" w:rsidR="00D61B3B" w:rsidRDefault="00D61B3B" w:rsidP="00D61B3B">
      <w:pPr>
        <w:pStyle w:val="Szvegtrzs"/>
        <w:spacing w:before="240" w:after="0"/>
        <w:jc w:val="both"/>
      </w:pPr>
      <w:r>
        <w:t>(4) A helyhasználók részére az üzemeltető a kifizetett helypénzről, beszedett díjról a helyhasználati díj megfizetését igazoló a számvitelről szóló 2000. évi C. törvény rendelkezései szerint szigorú számadás alá vont számviteli bizonylatot állít ki.</w:t>
      </w:r>
    </w:p>
    <w:p w14:paraId="2CE27086" w14:textId="77777777" w:rsidR="00D61B3B" w:rsidRDefault="00D61B3B" w:rsidP="00D61B3B">
      <w:pPr>
        <w:pStyle w:val="Szvegtrzs"/>
        <w:spacing w:before="240" w:after="0"/>
        <w:jc w:val="both"/>
      </w:pPr>
      <w:r>
        <w:t>(5) A kifizetett díj bizonylata a kiállítás napján érvényes a helyfoglalástól a hely elhagyásáig. Az árusok a bizonylatot az árusítás teljes időtartama alatt kötelesek megőrizni, ellenőrzés esetén az ellenőr kérésére felmutatni. Ellenkező esetben a szabályszerű díjat újból köteles megfizetni.</w:t>
      </w:r>
    </w:p>
    <w:p w14:paraId="06038340" w14:textId="77777777" w:rsidR="00D61B3B" w:rsidRDefault="00D61B3B" w:rsidP="00D61B3B">
      <w:pPr>
        <w:pStyle w:val="Szvegtrzs"/>
        <w:spacing w:before="240" w:after="240"/>
        <w:jc w:val="center"/>
        <w:rPr>
          <w:b/>
          <w:bCs/>
        </w:rPr>
      </w:pPr>
      <w:r>
        <w:rPr>
          <w:b/>
          <w:bCs/>
        </w:rPr>
        <w:t>22. §</w:t>
      </w:r>
    </w:p>
    <w:p w14:paraId="4FCED510" w14:textId="77777777" w:rsidR="00D61B3B" w:rsidRDefault="00D61B3B" w:rsidP="00D61B3B">
      <w:pPr>
        <w:pStyle w:val="Szvegtrzs"/>
        <w:spacing w:after="0"/>
        <w:jc w:val="both"/>
      </w:pPr>
      <w:r>
        <w:t>A piaccsarnokban lévő üzlethelyiségek hasznosítása bérbeadás útján történik. A bérbeadás az önkormányzati tulajdonban lévő nem lakás célú helyiségek bérletéről, valamint elidegenítésükről szóló mindenkor hatályos önkormányzat rendelet szabályait kell alkalmazni azzal az eltéréssel, hogy a bérleti szerződésnek tartalmaznia kell a bolt üzletkörét is.</w:t>
      </w:r>
    </w:p>
    <w:p w14:paraId="4CD0A419" w14:textId="77777777" w:rsidR="00D61B3B" w:rsidRDefault="00D61B3B" w:rsidP="00D61B3B">
      <w:pPr>
        <w:pStyle w:val="Szvegtrzs"/>
        <w:spacing w:before="280" w:after="0"/>
        <w:jc w:val="center"/>
        <w:rPr>
          <w:b/>
          <w:bCs/>
        </w:rPr>
      </w:pPr>
      <w:r>
        <w:rPr>
          <w:b/>
          <w:bCs/>
        </w:rPr>
        <w:t>8. Rendészeti szabályok</w:t>
      </w:r>
    </w:p>
    <w:p w14:paraId="7B343263" w14:textId="77777777" w:rsidR="00D61B3B" w:rsidRDefault="00D61B3B" w:rsidP="00D61B3B">
      <w:pPr>
        <w:pStyle w:val="Szvegtrzs"/>
        <w:spacing w:before="240" w:after="240"/>
        <w:jc w:val="center"/>
        <w:rPr>
          <w:b/>
          <w:bCs/>
        </w:rPr>
      </w:pPr>
      <w:r>
        <w:rPr>
          <w:b/>
          <w:bCs/>
        </w:rPr>
        <w:t>23. §</w:t>
      </w:r>
    </w:p>
    <w:p w14:paraId="1C7E01F8" w14:textId="77777777" w:rsidR="00D61B3B" w:rsidRDefault="00D61B3B" w:rsidP="00D61B3B">
      <w:pPr>
        <w:pStyle w:val="Szvegtrzs"/>
        <w:spacing w:after="0"/>
        <w:jc w:val="both"/>
      </w:pPr>
      <w:r>
        <w:lastRenderedPageBreak/>
        <w:t>(1) A vásár, illetve a piac területéről három hónapra kitiltható az, aki:</w:t>
      </w:r>
    </w:p>
    <w:p w14:paraId="291E4044" w14:textId="77777777" w:rsidR="00D61B3B" w:rsidRDefault="00D61B3B" w:rsidP="00D61B3B">
      <w:pPr>
        <w:pStyle w:val="Szvegtrzs"/>
        <w:spacing w:after="0"/>
        <w:ind w:left="580" w:hanging="560"/>
        <w:jc w:val="both"/>
      </w:pPr>
      <w:r>
        <w:rPr>
          <w:i/>
          <w:iCs/>
        </w:rPr>
        <w:t>a)</w:t>
      </w:r>
      <w:r>
        <w:tab/>
        <w:t>a helypénz fizetését megtagadja,</w:t>
      </w:r>
    </w:p>
    <w:p w14:paraId="08943AE3" w14:textId="77777777" w:rsidR="00D61B3B" w:rsidRDefault="00D61B3B" w:rsidP="00D61B3B">
      <w:pPr>
        <w:pStyle w:val="Szvegtrzs"/>
        <w:spacing w:after="0"/>
        <w:ind w:left="580" w:hanging="560"/>
        <w:jc w:val="both"/>
      </w:pPr>
      <w:r>
        <w:rPr>
          <w:i/>
          <w:iCs/>
        </w:rPr>
        <w:t>b)</w:t>
      </w:r>
      <w:r>
        <w:tab/>
        <w:t>nem rendelkezik érvényes, a helyhasználati díj megfizetését igazoló bizonylattal vagy számlával,</w:t>
      </w:r>
    </w:p>
    <w:p w14:paraId="39A3C333" w14:textId="77777777" w:rsidR="00D61B3B" w:rsidRDefault="00D61B3B" w:rsidP="00D61B3B">
      <w:pPr>
        <w:pStyle w:val="Szvegtrzs"/>
        <w:spacing w:after="0"/>
        <w:ind w:left="580" w:hanging="560"/>
        <w:jc w:val="both"/>
      </w:pPr>
      <w:r>
        <w:rPr>
          <w:i/>
          <w:iCs/>
        </w:rPr>
        <w:t>c)</w:t>
      </w:r>
      <w:r>
        <w:tab/>
        <w:t>a megfizetett díjnak megfelelő területnél nagyobb helyet foglal el és a különbözetet nem fizeti meg,</w:t>
      </w:r>
    </w:p>
    <w:p w14:paraId="5A843FDC" w14:textId="77777777" w:rsidR="00D61B3B" w:rsidRDefault="00D61B3B" w:rsidP="00D61B3B">
      <w:pPr>
        <w:pStyle w:val="Szvegtrzs"/>
        <w:spacing w:after="0"/>
        <w:ind w:left="580" w:hanging="560"/>
        <w:jc w:val="both"/>
      </w:pPr>
      <w:r>
        <w:rPr>
          <w:i/>
          <w:iCs/>
        </w:rPr>
        <w:t>d)</w:t>
      </w:r>
      <w:r>
        <w:tab/>
        <w:t>aki a Piacfelügyelet piaci rendjére vonatkozó felszólításának nem tesz eleget.</w:t>
      </w:r>
    </w:p>
    <w:p w14:paraId="1E92CDF0" w14:textId="77777777" w:rsidR="00D61B3B" w:rsidRDefault="00D61B3B" w:rsidP="00D61B3B">
      <w:pPr>
        <w:pStyle w:val="Szvegtrzs"/>
        <w:spacing w:before="240" w:after="0"/>
        <w:jc w:val="both"/>
      </w:pPr>
      <w:r>
        <w:t>(2) Az (1) bekezdésben meghatározott eljárásra alapot adó okról jegyzőkönyvet kell készíteni, melyet két tanúval kell hitelesíttetni.</w:t>
      </w:r>
    </w:p>
    <w:p w14:paraId="00F34310" w14:textId="77777777" w:rsidR="00D61B3B" w:rsidRDefault="00D61B3B" w:rsidP="00D61B3B">
      <w:pPr>
        <w:pStyle w:val="Szvegtrzs"/>
        <w:spacing w:before="240" w:after="240"/>
        <w:jc w:val="center"/>
        <w:rPr>
          <w:b/>
          <w:bCs/>
        </w:rPr>
      </w:pPr>
      <w:r>
        <w:rPr>
          <w:b/>
          <w:bCs/>
        </w:rPr>
        <w:t>24. §</w:t>
      </w:r>
    </w:p>
    <w:p w14:paraId="0F606C3F" w14:textId="77777777" w:rsidR="00D61B3B" w:rsidRDefault="00D61B3B" w:rsidP="00D61B3B">
      <w:pPr>
        <w:pStyle w:val="Szvegtrzs"/>
        <w:spacing w:after="0"/>
        <w:jc w:val="both"/>
      </w:pPr>
      <w:r>
        <w:t>A vásár és piac rendjét – figyelemmel e rendelet előírásaira – az üzemeltető határozza meg. Az üzemeltető saját hatáskörben elkészíti a házirendet, amelyet a biztonságos és szabályos üzemeltetés érdekében, a piacfelügyelő betartat a piac használóival (árusok, vevők) szemben.</w:t>
      </w:r>
    </w:p>
    <w:p w14:paraId="01255F8B" w14:textId="77777777" w:rsidR="00D61B3B" w:rsidRDefault="00D61B3B" w:rsidP="00D61B3B">
      <w:pPr>
        <w:pStyle w:val="Szvegtrzs"/>
        <w:spacing w:before="280" w:after="0"/>
        <w:jc w:val="center"/>
        <w:rPr>
          <w:b/>
          <w:bCs/>
        </w:rPr>
      </w:pPr>
      <w:r>
        <w:rPr>
          <w:b/>
          <w:bCs/>
        </w:rPr>
        <w:t>9. Hatálybalépés</w:t>
      </w:r>
    </w:p>
    <w:p w14:paraId="11CF0E62" w14:textId="77777777" w:rsidR="00D61B3B" w:rsidRDefault="00D61B3B" w:rsidP="00D61B3B">
      <w:pPr>
        <w:pStyle w:val="Szvegtrzs"/>
        <w:spacing w:before="240" w:after="240"/>
        <w:jc w:val="center"/>
        <w:rPr>
          <w:b/>
          <w:bCs/>
        </w:rPr>
      </w:pPr>
      <w:r>
        <w:rPr>
          <w:b/>
          <w:bCs/>
        </w:rPr>
        <w:t>25. §</w:t>
      </w:r>
    </w:p>
    <w:p w14:paraId="4F678E3F" w14:textId="77777777" w:rsidR="00D61B3B" w:rsidRDefault="00D61B3B" w:rsidP="00D61B3B">
      <w:pPr>
        <w:pStyle w:val="Szvegtrzs"/>
        <w:spacing w:after="0"/>
        <w:jc w:val="both"/>
      </w:pPr>
      <w:r>
        <w:t xml:space="preserve">Ez a rendelet </w:t>
      </w:r>
      <w:r>
        <w:rPr>
          <w:lang w:val="hu-HU"/>
        </w:rPr>
        <w:t>2023. január 1. napján</w:t>
      </w:r>
      <w:r>
        <w:t xml:space="preserve"> lép hatályba.</w:t>
      </w:r>
    </w:p>
    <w:p w14:paraId="52C8DCE7" w14:textId="77777777" w:rsidR="00D61B3B" w:rsidRDefault="00D61B3B" w:rsidP="00D61B3B">
      <w:pPr>
        <w:pStyle w:val="Szvegtrzs"/>
        <w:spacing w:before="240" w:after="240"/>
        <w:jc w:val="center"/>
        <w:rPr>
          <w:b/>
          <w:bCs/>
        </w:rPr>
      </w:pPr>
      <w:r>
        <w:rPr>
          <w:b/>
          <w:bCs/>
        </w:rPr>
        <w:t>26. §</w:t>
      </w:r>
    </w:p>
    <w:p w14:paraId="7ECF77D6" w14:textId="77777777" w:rsidR="00D61B3B" w:rsidRDefault="00D61B3B" w:rsidP="00D61B3B">
      <w:pPr>
        <w:ind w:left="426" w:hanging="426"/>
        <w:jc w:val="both"/>
      </w:pPr>
      <w:r>
        <w:t>Hatályát veszti a vásár- és piactartás rendjéről szóló 16/2001. (XII.6.) önkormányzati rendelet.</w:t>
      </w:r>
    </w:p>
    <w:p w14:paraId="7835387C" w14:textId="77777777" w:rsidR="00D61B3B" w:rsidRPr="00F92608" w:rsidRDefault="00D61B3B" w:rsidP="00D61B3B">
      <w:pPr>
        <w:ind w:left="426" w:hanging="426"/>
        <w:jc w:val="both"/>
      </w:pPr>
    </w:p>
    <w:p w14:paraId="2CC4F50B" w14:textId="77777777" w:rsidR="00D61B3B" w:rsidRPr="00B61BBE" w:rsidRDefault="00D61B3B" w:rsidP="00D61B3B">
      <w:pPr>
        <w:autoSpaceDE w:val="0"/>
        <w:autoSpaceDN w:val="0"/>
        <w:adjustRightInd w:val="0"/>
        <w:jc w:val="both"/>
      </w:pPr>
      <w:r w:rsidRPr="00B61BBE">
        <w:rPr>
          <w:b/>
          <w:bCs/>
        </w:rPr>
        <w:t>Kelt</w:t>
      </w:r>
      <w:r w:rsidRPr="00B61BBE">
        <w:t>: Abony Város Képviselő-testületének 2022. december 14-ei rendkívüli ülésén.</w:t>
      </w:r>
    </w:p>
    <w:p w14:paraId="1AF9748D" w14:textId="77777777" w:rsidR="00D61B3B" w:rsidRDefault="00D61B3B" w:rsidP="00D61B3B">
      <w:pPr>
        <w:ind w:left="1212" w:hanging="426"/>
        <w:jc w:val="both"/>
      </w:pPr>
    </w:p>
    <w:p w14:paraId="6EF8F89F" w14:textId="77777777" w:rsidR="00D61B3B" w:rsidRDefault="00D61B3B" w:rsidP="00D61B3B">
      <w:pPr>
        <w:ind w:left="1212" w:hanging="426"/>
        <w:jc w:val="both"/>
      </w:pPr>
    </w:p>
    <w:p w14:paraId="6066DCD4" w14:textId="77777777" w:rsidR="00D61B3B" w:rsidRDefault="00D61B3B" w:rsidP="00D61B3B">
      <w:pPr>
        <w:ind w:left="1212" w:hanging="426"/>
        <w:jc w:val="both"/>
      </w:pPr>
    </w:p>
    <w:p w14:paraId="65328E99" w14:textId="77777777" w:rsidR="00D61B3B" w:rsidRDefault="00D61B3B" w:rsidP="00D61B3B">
      <w:pPr>
        <w:jc w:val="center"/>
        <w:rPr>
          <w:b/>
        </w:rPr>
      </w:pPr>
    </w:p>
    <w:p w14:paraId="5F957EC3" w14:textId="77777777" w:rsidR="00D61B3B" w:rsidRDefault="00D61B3B" w:rsidP="00D61B3B">
      <w:pPr>
        <w:jc w:val="center"/>
        <w:rPr>
          <w:b/>
        </w:rPr>
      </w:pPr>
      <w:r>
        <w:rPr>
          <w:b/>
        </w:rPr>
        <w:tab/>
        <w:t xml:space="preserve">    Pető Zsolt</w:t>
      </w:r>
      <w:r w:rsidRPr="005C7555">
        <w:rPr>
          <w:b/>
        </w:rPr>
        <w:tab/>
      </w:r>
      <w:r w:rsidRPr="005C7555">
        <w:rPr>
          <w:b/>
        </w:rPr>
        <w:tab/>
      </w:r>
      <w:r w:rsidRPr="005C7555">
        <w:rPr>
          <w:b/>
        </w:rPr>
        <w:tab/>
      </w:r>
      <w:r>
        <w:rPr>
          <w:b/>
        </w:rPr>
        <w:tab/>
      </w:r>
      <w:r>
        <w:rPr>
          <w:b/>
        </w:rPr>
        <w:tab/>
        <w:t>D</w:t>
      </w:r>
      <w:r w:rsidRPr="005C7555">
        <w:rPr>
          <w:b/>
        </w:rPr>
        <w:t xml:space="preserve">r. </w:t>
      </w:r>
      <w:r>
        <w:rPr>
          <w:b/>
        </w:rPr>
        <w:t>Gáspár Anita</w:t>
      </w:r>
    </w:p>
    <w:p w14:paraId="052CF05C" w14:textId="77777777" w:rsidR="00D61B3B" w:rsidRPr="005C7555" w:rsidRDefault="00D61B3B" w:rsidP="00D61B3B">
      <w:pPr>
        <w:jc w:val="center"/>
        <w:rPr>
          <w:b/>
        </w:rPr>
      </w:pPr>
      <w:r>
        <w:rPr>
          <w:b/>
        </w:rPr>
        <w:t xml:space="preserve">     polgármester              </w:t>
      </w:r>
      <w:r w:rsidRPr="005C7555">
        <w:rPr>
          <w:b/>
        </w:rPr>
        <w:t xml:space="preserve">      </w:t>
      </w:r>
      <w:r>
        <w:rPr>
          <w:b/>
        </w:rPr>
        <w:t xml:space="preserve">                                  </w:t>
      </w:r>
      <w:r w:rsidRPr="005C7555">
        <w:rPr>
          <w:b/>
        </w:rPr>
        <w:t>jegyző</w:t>
      </w:r>
    </w:p>
    <w:p w14:paraId="280DB405" w14:textId="77777777" w:rsidR="00D61B3B" w:rsidRDefault="00D61B3B" w:rsidP="00D61B3B"/>
    <w:p w14:paraId="30BFD8F1" w14:textId="77777777" w:rsidR="00D61B3B" w:rsidRDefault="00D61B3B" w:rsidP="00D61B3B"/>
    <w:p w14:paraId="4AF26713" w14:textId="77777777" w:rsidR="00D61B3B" w:rsidRDefault="00D61B3B" w:rsidP="00D61B3B"/>
    <w:p w14:paraId="50690F5B" w14:textId="77777777" w:rsidR="00D61B3B" w:rsidRPr="00DE7592" w:rsidRDefault="00D61B3B" w:rsidP="00D61B3B">
      <w:pPr>
        <w:autoSpaceDE w:val="0"/>
        <w:autoSpaceDN w:val="0"/>
        <w:adjustRightInd w:val="0"/>
        <w:jc w:val="both"/>
        <w:rPr>
          <w:b/>
          <w:bCs/>
        </w:rPr>
      </w:pPr>
      <w:r w:rsidRPr="00DE7592">
        <w:rPr>
          <w:b/>
          <w:bCs/>
        </w:rPr>
        <w:t>Kihi</w:t>
      </w:r>
      <w:r>
        <w:rPr>
          <w:b/>
          <w:bCs/>
        </w:rPr>
        <w:t>rdetve: Abony, 2022. december 15.</w:t>
      </w:r>
      <w:r w:rsidRPr="00DE7592">
        <w:rPr>
          <w:b/>
          <w:bCs/>
        </w:rPr>
        <w:t xml:space="preserve"> napján</w:t>
      </w:r>
    </w:p>
    <w:p w14:paraId="697EEC86" w14:textId="77777777" w:rsidR="00D61B3B" w:rsidRDefault="00D61B3B" w:rsidP="00D61B3B">
      <w:pPr>
        <w:jc w:val="center"/>
        <w:rPr>
          <w:b/>
        </w:rPr>
      </w:pPr>
    </w:p>
    <w:p w14:paraId="4544C20C" w14:textId="77777777" w:rsidR="00D61B3B" w:rsidRDefault="00D61B3B" w:rsidP="00D61B3B">
      <w:pPr>
        <w:jc w:val="center"/>
        <w:rPr>
          <w:b/>
        </w:rPr>
      </w:pPr>
    </w:p>
    <w:p w14:paraId="79D51960" w14:textId="77777777" w:rsidR="00D61B3B" w:rsidRDefault="00D61B3B" w:rsidP="00D61B3B">
      <w:pPr>
        <w:jc w:val="center"/>
        <w:rPr>
          <w:b/>
        </w:rPr>
      </w:pPr>
    </w:p>
    <w:p w14:paraId="7F3B81F7" w14:textId="77777777" w:rsidR="00D61B3B" w:rsidRPr="00095306" w:rsidRDefault="00D61B3B" w:rsidP="00D61B3B">
      <w:pPr>
        <w:jc w:val="center"/>
      </w:pPr>
      <w:r>
        <w:rPr>
          <w:b/>
        </w:rPr>
        <w:tab/>
      </w:r>
      <w:r>
        <w:rPr>
          <w:b/>
        </w:rPr>
        <w:tab/>
      </w:r>
      <w:r>
        <w:rPr>
          <w:b/>
        </w:rPr>
        <w:tab/>
      </w:r>
      <w:r>
        <w:rPr>
          <w:b/>
        </w:rPr>
        <w:tab/>
      </w:r>
      <w:r>
        <w:rPr>
          <w:b/>
        </w:rPr>
        <w:tab/>
      </w:r>
      <w:r>
        <w:rPr>
          <w:b/>
        </w:rPr>
        <w:tab/>
      </w:r>
      <w:r>
        <w:rPr>
          <w:b/>
        </w:rPr>
        <w:tab/>
        <w:t>D</w:t>
      </w:r>
      <w:r w:rsidRPr="005C7555">
        <w:rPr>
          <w:b/>
        </w:rPr>
        <w:t>r</w:t>
      </w:r>
      <w:r>
        <w:rPr>
          <w:b/>
        </w:rPr>
        <w:t>. Gáspár Anita</w:t>
      </w:r>
    </w:p>
    <w:p w14:paraId="28F5D7F1" w14:textId="77CE4ED8" w:rsidR="00D61B3B" w:rsidRDefault="00D61B3B" w:rsidP="00D61B3B">
      <w:pPr>
        <w:jc w:val="center"/>
        <w:rPr>
          <w:b/>
        </w:rPr>
      </w:pPr>
      <w:r>
        <w:rPr>
          <w:b/>
        </w:rPr>
        <w:tab/>
      </w:r>
      <w:r>
        <w:rPr>
          <w:b/>
        </w:rPr>
        <w:tab/>
      </w:r>
      <w:r>
        <w:rPr>
          <w:b/>
        </w:rPr>
        <w:tab/>
      </w:r>
      <w:r>
        <w:rPr>
          <w:b/>
        </w:rPr>
        <w:tab/>
      </w:r>
      <w:r>
        <w:rPr>
          <w:b/>
        </w:rPr>
        <w:tab/>
        <w:t xml:space="preserve">   </w:t>
      </w:r>
      <w:r>
        <w:rPr>
          <w:b/>
        </w:rPr>
        <w:tab/>
        <w:t xml:space="preserve">             </w:t>
      </w:r>
      <w:r w:rsidRPr="005C7555">
        <w:rPr>
          <w:b/>
        </w:rPr>
        <w:t>jegyző</w:t>
      </w:r>
    </w:p>
    <w:p w14:paraId="50A489A8" w14:textId="5341E44C" w:rsidR="00A74400" w:rsidRDefault="00A74400" w:rsidP="00A74400">
      <w:pPr>
        <w:rPr>
          <w:b/>
        </w:rPr>
      </w:pPr>
    </w:p>
    <w:p w14:paraId="324A87F5" w14:textId="77777777" w:rsidR="00A74400" w:rsidRDefault="00A74400" w:rsidP="00A74400">
      <w:pPr>
        <w:spacing w:line="300" w:lineRule="exact"/>
        <w:jc w:val="both"/>
        <w:rPr>
          <w:b/>
        </w:rPr>
      </w:pPr>
    </w:p>
    <w:p w14:paraId="1B1A18DA" w14:textId="1333E4A4" w:rsidR="00A74400" w:rsidRDefault="00A74400" w:rsidP="00A74400">
      <w:pPr>
        <w:spacing w:line="300" w:lineRule="exact"/>
        <w:jc w:val="both"/>
        <w:rPr>
          <w:bCs/>
        </w:rPr>
      </w:pPr>
      <w:r w:rsidRPr="00A74400">
        <w:rPr>
          <w:bCs/>
          <w:u w:val="single"/>
        </w:rPr>
        <w:t>Záradék</w:t>
      </w:r>
      <w:r w:rsidRPr="00A74400">
        <w:rPr>
          <w:bCs/>
        </w:rPr>
        <w:t>: a vásár és piactartás rendjéről szóló 25/2022. (XII.15.) önkormányzati rendelet</w:t>
      </w:r>
      <w:r>
        <w:rPr>
          <w:bCs/>
        </w:rPr>
        <w:t xml:space="preserve"> egységes szerkezetbe foglalása megtörtént:</w:t>
      </w:r>
    </w:p>
    <w:p w14:paraId="48D72AB7" w14:textId="018E8A3C" w:rsidR="00A74400" w:rsidRDefault="00A74400" w:rsidP="00A74400">
      <w:pPr>
        <w:spacing w:line="300" w:lineRule="exact"/>
        <w:jc w:val="both"/>
        <w:rPr>
          <w:bCs/>
        </w:rPr>
      </w:pPr>
    </w:p>
    <w:p w14:paraId="5459D033" w14:textId="59D1FB3B" w:rsidR="00A74400" w:rsidRPr="00A74400" w:rsidRDefault="00A74400" w:rsidP="00A74400">
      <w:pPr>
        <w:pStyle w:val="Listaszerbekezds"/>
        <w:numPr>
          <w:ilvl w:val="0"/>
          <w:numId w:val="1"/>
        </w:numPr>
        <w:spacing w:line="300" w:lineRule="exact"/>
        <w:ind w:left="284" w:hanging="284"/>
        <w:jc w:val="both"/>
        <w:rPr>
          <w:bCs/>
        </w:rPr>
      </w:pPr>
      <w:r>
        <w:rPr>
          <w:bCs/>
        </w:rPr>
        <w:t>Abony Város Önkormányzat Képviselő-testületének 1/2023. (I. 27.) önkormányzati rendelete</w:t>
      </w:r>
    </w:p>
    <w:p w14:paraId="21E01187" w14:textId="53381FD0" w:rsidR="00A74400" w:rsidRDefault="00A74400" w:rsidP="00A74400">
      <w:pPr>
        <w:jc w:val="both"/>
        <w:rPr>
          <w:b/>
        </w:rPr>
      </w:pPr>
    </w:p>
    <w:p w14:paraId="6008005C" w14:textId="77777777" w:rsidR="00D61B3B" w:rsidRDefault="00D61B3B" w:rsidP="00335380">
      <w:pPr>
        <w:pStyle w:val="Szvegtrzs"/>
        <w:jc w:val="center"/>
        <w:rPr>
          <w:i/>
          <w:iCs/>
          <w:u w:val="single"/>
        </w:rPr>
      </w:pPr>
      <w:r>
        <w:rPr>
          <w:b/>
        </w:rPr>
        <w:br w:type="page"/>
      </w:r>
      <w:r>
        <w:rPr>
          <w:i/>
          <w:iCs/>
          <w:u w:val="single"/>
        </w:rPr>
        <w:lastRenderedPageBreak/>
        <w:t>1. melléklet a .25/2022. (XII. 15.) önkormányzati rendelethez</w:t>
      </w:r>
    </w:p>
    <w:p w14:paraId="2E02C222" w14:textId="77777777" w:rsidR="00D61B3B" w:rsidRDefault="00D61B3B" w:rsidP="00D61B3B">
      <w:pPr>
        <w:pStyle w:val="Szvegtrzs"/>
        <w:spacing w:before="240" w:after="480"/>
        <w:jc w:val="center"/>
        <w:rPr>
          <w:b/>
          <w:bCs/>
        </w:rPr>
      </w:pPr>
      <w:r>
        <w:rPr>
          <w:b/>
          <w:bCs/>
        </w:rPr>
        <w:t>Kirakodóvásár helypénzdíjak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3804"/>
        <w:gridCol w:w="5252"/>
      </w:tblGrid>
      <w:tr w:rsidR="00D61B3B" w14:paraId="7FBE9E6E" w14:textId="77777777" w:rsidTr="00C14799">
        <w:tc>
          <w:tcPr>
            <w:tcW w:w="9638" w:type="dxa"/>
            <w:gridSpan w:val="2"/>
            <w:tcBorders>
              <w:top w:val="single" w:sz="6" w:space="0" w:color="000000"/>
              <w:left w:val="single" w:sz="6" w:space="0" w:color="000000"/>
              <w:bottom w:val="single" w:sz="6" w:space="0" w:color="000000"/>
              <w:right w:val="single" w:sz="6" w:space="0" w:color="000000"/>
            </w:tcBorders>
          </w:tcPr>
          <w:p w14:paraId="3ADE5DBB" w14:textId="77777777" w:rsidR="00D61B3B" w:rsidRPr="00B02D39" w:rsidRDefault="00D61B3B" w:rsidP="00C14799">
            <w:pPr>
              <w:pStyle w:val="Szvegtrzs"/>
              <w:spacing w:after="0"/>
              <w:jc w:val="center"/>
              <w:rPr>
                <w:b/>
                <w:bCs/>
                <w:szCs w:val="18"/>
              </w:rPr>
            </w:pPr>
            <w:r w:rsidRPr="00B02D39">
              <w:rPr>
                <w:b/>
                <w:bCs/>
                <w:szCs w:val="18"/>
              </w:rPr>
              <w:t>Piac- Vásárcsarnok épülete előtti szabad területen („Retro Piac”) érvényes díjak</w:t>
            </w:r>
          </w:p>
        </w:tc>
      </w:tr>
      <w:tr w:rsidR="00D61B3B" w14:paraId="64CFFB7C" w14:textId="77777777" w:rsidTr="00C14799">
        <w:tc>
          <w:tcPr>
            <w:tcW w:w="4048" w:type="dxa"/>
            <w:tcBorders>
              <w:top w:val="single" w:sz="6" w:space="0" w:color="000000"/>
              <w:left w:val="single" w:sz="6" w:space="0" w:color="000000"/>
              <w:bottom w:val="single" w:sz="6" w:space="0" w:color="000000"/>
              <w:right w:val="single" w:sz="6" w:space="0" w:color="000000"/>
            </w:tcBorders>
          </w:tcPr>
          <w:p w14:paraId="4ED0D773" w14:textId="77777777" w:rsidR="00D61B3B" w:rsidRPr="00B02D39" w:rsidRDefault="00D61B3B" w:rsidP="00C14799">
            <w:pPr>
              <w:pStyle w:val="Szvegtrzs"/>
              <w:spacing w:after="0"/>
              <w:rPr>
                <w:szCs w:val="18"/>
              </w:rPr>
            </w:pPr>
            <w:r w:rsidRPr="00B02D39">
              <w:rPr>
                <w:szCs w:val="18"/>
              </w:rPr>
              <w:t>Áruval, saját asztallal, sátorral elfoglalt terület</w:t>
            </w:r>
          </w:p>
        </w:tc>
        <w:tc>
          <w:tcPr>
            <w:tcW w:w="5590" w:type="dxa"/>
            <w:tcBorders>
              <w:top w:val="single" w:sz="6" w:space="0" w:color="000000"/>
              <w:left w:val="single" w:sz="6" w:space="0" w:color="000000"/>
              <w:bottom w:val="single" w:sz="6" w:space="0" w:color="000000"/>
              <w:right w:val="single" w:sz="6" w:space="0" w:color="000000"/>
            </w:tcBorders>
          </w:tcPr>
          <w:p w14:paraId="3CE6296C" w14:textId="77777777" w:rsidR="00D61B3B" w:rsidRPr="00B02D39" w:rsidRDefault="00D61B3B" w:rsidP="00C14799">
            <w:pPr>
              <w:pStyle w:val="Szvegtrzs"/>
              <w:spacing w:after="0"/>
              <w:jc w:val="center"/>
              <w:rPr>
                <w:szCs w:val="18"/>
              </w:rPr>
            </w:pPr>
            <w:r w:rsidRPr="00B02D39">
              <w:rPr>
                <w:szCs w:val="18"/>
              </w:rPr>
              <w:t>230,- Ft/m2/nap</w:t>
            </w:r>
          </w:p>
        </w:tc>
      </w:tr>
      <w:tr w:rsidR="00D61B3B" w14:paraId="2C40CE45" w14:textId="77777777" w:rsidTr="00C14799">
        <w:tc>
          <w:tcPr>
            <w:tcW w:w="4048" w:type="dxa"/>
            <w:tcBorders>
              <w:top w:val="single" w:sz="6" w:space="0" w:color="000000"/>
              <w:left w:val="single" w:sz="6" w:space="0" w:color="000000"/>
              <w:bottom w:val="single" w:sz="6" w:space="0" w:color="000000"/>
              <w:right w:val="single" w:sz="6" w:space="0" w:color="000000"/>
            </w:tcBorders>
          </w:tcPr>
          <w:p w14:paraId="19EFA96D" w14:textId="77777777" w:rsidR="00D61B3B" w:rsidRPr="00B02D39" w:rsidRDefault="00D61B3B" w:rsidP="00C14799">
            <w:pPr>
              <w:pStyle w:val="Szvegtrzs"/>
              <w:spacing w:after="0"/>
              <w:rPr>
                <w:szCs w:val="18"/>
              </w:rPr>
            </w:pPr>
            <w:r w:rsidRPr="00B02D39">
              <w:rPr>
                <w:szCs w:val="18"/>
              </w:rPr>
              <w:t>Az áru ki- és berakodásának idején kívül, utánfutó nélkül, személyautóval elfoglalt terület díja</w:t>
            </w:r>
          </w:p>
        </w:tc>
        <w:tc>
          <w:tcPr>
            <w:tcW w:w="5590" w:type="dxa"/>
            <w:tcBorders>
              <w:top w:val="single" w:sz="6" w:space="0" w:color="000000"/>
              <w:left w:val="single" w:sz="6" w:space="0" w:color="000000"/>
              <w:bottom w:val="single" w:sz="6" w:space="0" w:color="000000"/>
              <w:right w:val="single" w:sz="6" w:space="0" w:color="000000"/>
            </w:tcBorders>
          </w:tcPr>
          <w:p w14:paraId="1A438B39" w14:textId="77777777" w:rsidR="00D61B3B" w:rsidRPr="00B02D39" w:rsidRDefault="00D61B3B" w:rsidP="00C14799">
            <w:pPr>
              <w:pStyle w:val="Szvegtrzs"/>
              <w:spacing w:after="0"/>
              <w:jc w:val="center"/>
              <w:rPr>
                <w:szCs w:val="18"/>
              </w:rPr>
            </w:pPr>
            <w:r w:rsidRPr="00B02D39">
              <w:rPr>
                <w:szCs w:val="18"/>
              </w:rPr>
              <w:t>230,- Ft/nap</w:t>
            </w:r>
          </w:p>
        </w:tc>
      </w:tr>
      <w:tr w:rsidR="00D61B3B" w14:paraId="58F213BF" w14:textId="77777777" w:rsidTr="00C14799">
        <w:tc>
          <w:tcPr>
            <w:tcW w:w="4048" w:type="dxa"/>
            <w:tcBorders>
              <w:top w:val="single" w:sz="6" w:space="0" w:color="000000"/>
              <w:left w:val="single" w:sz="6" w:space="0" w:color="000000"/>
              <w:bottom w:val="single" w:sz="6" w:space="0" w:color="000000"/>
              <w:right w:val="single" w:sz="6" w:space="0" w:color="000000"/>
            </w:tcBorders>
          </w:tcPr>
          <w:p w14:paraId="4D35E842" w14:textId="77777777" w:rsidR="00D61B3B" w:rsidRPr="00B02D39" w:rsidRDefault="00D61B3B" w:rsidP="00C14799">
            <w:pPr>
              <w:pStyle w:val="Szvegtrzs"/>
              <w:spacing w:after="0"/>
              <w:rPr>
                <w:szCs w:val="18"/>
              </w:rPr>
            </w:pPr>
            <w:r w:rsidRPr="00B02D39">
              <w:rPr>
                <w:szCs w:val="18"/>
              </w:rPr>
              <w:t>Az áru ki- és berakodásának idején kívül, személyautóval utánfutóval, lakókocsival elfoglalt terület díja</w:t>
            </w:r>
          </w:p>
        </w:tc>
        <w:tc>
          <w:tcPr>
            <w:tcW w:w="5590" w:type="dxa"/>
            <w:tcBorders>
              <w:top w:val="single" w:sz="6" w:space="0" w:color="000000"/>
              <w:left w:val="single" w:sz="6" w:space="0" w:color="000000"/>
              <w:bottom w:val="single" w:sz="6" w:space="0" w:color="000000"/>
              <w:right w:val="single" w:sz="6" w:space="0" w:color="000000"/>
            </w:tcBorders>
          </w:tcPr>
          <w:p w14:paraId="281C18D9" w14:textId="77777777" w:rsidR="00D61B3B" w:rsidRPr="00B02D39" w:rsidRDefault="00D61B3B" w:rsidP="00C14799">
            <w:pPr>
              <w:pStyle w:val="Szvegtrzs"/>
              <w:spacing w:after="0"/>
              <w:jc w:val="center"/>
              <w:rPr>
                <w:szCs w:val="18"/>
              </w:rPr>
            </w:pPr>
            <w:r w:rsidRPr="00B02D39">
              <w:rPr>
                <w:szCs w:val="18"/>
              </w:rPr>
              <w:t>460,- Ft/nap</w:t>
            </w:r>
          </w:p>
        </w:tc>
      </w:tr>
      <w:tr w:rsidR="00D61B3B" w14:paraId="73C1D50C" w14:textId="77777777" w:rsidTr="00C14799">
        <w:tc>
          <w:tcPr>
            <w:tcW w:w="4048" w:type="dxa"/>
            <w:tcBorders>
              <w:top w:val="single" w:sz="6" w:space="0" w:color="000000"/>
              <w:left w:val="single" w:sz="6" w:space="0" w:color="000000"/>
              <w:bottom w:val="single" w:sz="6" w:space="0" w:color="000000"/>
              <w:right w:val="single" w:sz="6" w:space="0" w:color="000000"/>
            </w:tcBorders>
          </w:tcPr>
          <w:p w14:paraId="59EC7B33" w14:textId="77777777" w:rsidR="00D61B3B" w:rsidRPr="00B02D39" w:rsidRDefault="00D61B3B" w:rsidP="00C14799">
            <w:pPr>
              <w:pStyle w:val="Szvegtrzs"/>
              <w:spacing w:after="0"/>
              <w:rPr>
                <w:szCs w:val="18"/>
              </w:rPr>
            </w:pPr>
            <w:r w:rsidRPr="00B02D39">
              <w:rPr>
                <w:szCs w:val="18"/>
              </w:rPr>
              <w:t>Egyéb gépjárművel elfoglalt terület díja (tehergépkocsi, autóbusz, stb.)</w:t>
            </w:r>
          </w:p>
        </w:tc>
        <w:tc>
          <w:tcPr>
            <w:tcW w:w="5590" w:type="dxa"/>
            <w:tcBorders>
              <w:top w:val="single" w:sz="6" w:space="0" w:color="000000"/>
              <w:left w:val="single" w:sz="6" w:space="0" w:color="000000"/>
              <w:bottom w:val="single" w:sz="6" w:space="0" w:color="000000"/>
              <w:right w:val="single" w:sz="6" w:space="0" w:color="000000"/>
            </w:tcBorders>
          </w:tcPr>
          <w:p w14:paraId="603F342F" w14:textId="77777777" w:rsidR="00D61B3B" w:rsidRPr="00B02D39" w:rsidRDefault="00D61B3B" w:rsidP="00C14799">
            <w:pPr>
              <w:pStyle w:val="Szvegtrzs"/>
              <w:spacing w:after="0"/>
              <w:jc w:val="center"/>
              <w:rPr>
                <w:szCs w:val="18"/>
              </w:rPr>
            </w:pPr>
            <w:r w:rsidRPr="00B02D39">
              <w:rPr>
                <w:szCs w:val="18"/>
              </w:rPr>
              <w:t>460,- Ft/nap</w:t>
            </w:r>
          </w:p>
        </w:tc>
      </w:tr>
    </w:tbl>
    <w:p w14:paraId="6E1735BA" w14:textId="77777777" w:rsidR="00D61B3B" w:rsidRDefault="00D61B3B" w:rsidP="00D61B3B">
      <w:pPr>
        <w:pStyle w:val="Szvegtrzs"/>
        <w:jc w:val="center"/>
        <w:rPr>
          <w:b/>
          <w:bCs/>
          <w:iCs/>
        </w:rPr>
      </w:pPr>
    </w:p>
    <w:p w14:paraId="0B7510E4" w14:textId="77777777" w:rsidR="00D61B3B" w:rsidRDefault="00D61B3B" w:rsidP="00D61B3B">
      <w:pPr>
        <w:pStyle w:val="Szvegtrzs"/>
        <w:jc w:val="center"/>
        <w:rPr>
          <w:i/>
          <w:iCs/>
          <w:u w:val="single"/>
        </w:rPr>
      </w:pPr>
      <w:r w:rsidRPr="00B76BE7">
        <w:rPr>
          <w:b/>
          <w:bCs/>
          <w:iCs/>
        </w:rPr>
        <w:t>Az árak az ÁFA-t tartalmazzák</w:t>
      </w:r>
      <w:r w:rsidRPr="00B76BE7">
        <w:t>.</w:t>
      </w:r>
      <w:r>
        <w:rPr>
          <w:b/>
        </w:rPr>
        <w:br w:type="page"/>
      </w:r>
      <w:r>
        <w:rPr>
          <w:i/>
          <w:iCs/>
          <w:u w:val="single"/>
        </w:rPr>
        <w:lastRenderedPageBreak/>
        <w:t>2. melléklet a 25./2022. (XII. 15.) önkormányzati rendelethez</w:t>
      </w:r>
    </w:p>
    <w:p w14:paraId="2515B918" w14:textId="77777777" w:rsidR="00D61B3B" w:rsidRDefault="00D61B3B" w:rsidP="00D61B3B">
      <w:pPr>
        <w:pStyle w:val="Szvegtrzs"/>
        <w:spacing w:before="240" w:after="480"/>
        <w:jc w:val="center"/>
        <w:rPr>
          <w:b/>
          <w:bCs/>
        </w:rPr>
      </w:pPr>
      <w:r>
        <w:rPr>
          <w:b/>
          <w:bCs/>
        </w:rPr>
        <w:t>Piac helypénz és egyéb díjak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706"/>
        <w:gridCol w:w="1994"/>
        <w:gridCol w:w="2356"/>
      </w:tblGrid>
      <w:tr w:rsidR="00D61B3B" w14:paraId="1B622384"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4D6AA562" w14:textId="77777777" w:rsidR="00D61B3B" w:rsidRPr="00B02D39" w:rsidRDefault="00D61B3B" w:rsidP="00C14799">
            <w:pPr>
              <w:pStyle w:val="Szvegtrzs"/>
              <w:spacing w:after="0"/>
              <w:rPr>
                <w:b/>
                <w:bCs/>
                <w:szCs w:val="18"/>
              </w:rPr>
            </w:pPr>
            <w:r w:rsidRPr="00B02D39">
              <w:rPr>
                <w:b/>
                <w:bCs/>
                <w:szCs w:val="18"/>
              </w:rPr>
              <w:t>Piac-Vásárcsarnok épületében érvényes díjak:</w:t>
            </w:r>
          </w:p>
        </w:tc>
        <w:tc>
          <w:tcPr>
            <w:tcW w:w="2120" w:type="dxa"/>
            <w:tcBorders>
              <w:top w:val="single" w:sz="6" w:space="0" w:color="000000"/>
              <w:left w:val="single" w:sz="6" w:space="0" w:color="000000"/>
              <w:bottom w:val="single" w:sz="6" w:space="0" w:color="000000"/>
              <w:right w:val="single" w:sz="6" w:space="0" w:color="000000"/>
            </w:tcBorders>
          </w:tcPr>
          <w:p w14:paraId="0F578E60" w14:textId="77777777" w:rsidR="00D61B3B" w:rsidRPr="00B02D39" w:rsidRDefault="00D61B3B" w:rsidP="00C14799">
            <w:pPr>
              <w:pStyle w:val="Szvegtrzs"/>
              <w:spacing w:after="0"/>
              <w:jc w:val="center"/>
              <w:rPr>
                <w:b/>
                <w:bCs/>
                <w:szCs w:val="18"/>
              </w:rPr>
            </w:pPr>
            <w:r w:rsidRPr="00B02D39">
              <w:rPr>
                <w:b/>
                <w:bCs/>
                <w:szCs w:val="18"/>
              </w:rPr>
              <w:t>2023. évi díjak</w:t>
            </w:r>
          </w:p>
        </w:tc>
        <w:tc>
          <w:tcPr>
            <w:tcW w:w="2506" w:type="dxa"/>
            <w:tcBorders>
              <w:top w:val="single" w:sz="6" w:space="0" w:color="000000"/>
              <w:left w:val="single" w:sz="6" w:space="0" w:color="000000"/>
              <w:bottom w:val="single" w:sz="6" w:space="0" w:color="000000"/>
              <w:right w:val="single" w:sz="6" w:space="0" w:color="000000"/>
            </w:tcBorders>
          </w:tcPr>
          <w:p w14:paraId="2CFDB053" w14:textId="77777777" w:rsidR="00D61B3B" w:rsidRPr="00B02D39" w:rsidRDefault="00D61B3B" w:rsidP="00C14799">
            <w:pPr>
              <w:pStyle w:val="Szvegtrzs"/>
              <w:spacing w:after="0"/>
              <w:jc w:val="center"/>
              <w:rPr>
                <w:szCs w:val="18"/>
              </w:rPr>
            </w:pPr>
          </w:p>
        </w:tc>
      </w:tr>
      <w:tr w:rsidR="00D61B3B" w14:paraId="4B1E765E"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1EF93DBF" w14:textId="77777777" w:rsidR="00D61B3B" w:rsidRPr="00B02D39" w:rsidRDefault="00D61B3B" w:rsidP="00C14799">
            <w:pPr>
              <w:pStyle w:val="Szvegtrzs"/>
              <w:spacing w:after="0"/>
              <w:rPr>
                <w:szCs w:val="18"/>
              </w:rPr>
            </w:pPr>
            <w:r w:rsidRPr="00B02D39">
              <w:rPr>
                <w:szCs w:val="18"/>
              </w:rPr>
              <w:t>Bérelhető fix asztal (2X1 m)</w:t>
            </w:r>
          </w:p>
        </w:tc>
        <w:tc>
          <w:tcPr>
            <w:tcW w:w="2120" w:type="dxa"/>
            <w:tcBorders>
              <w:top w:val="single" w:sz="6" w:space="0" w:color="000000"/>
              <w:left w:val="single" w:sz="6" w:space="0" w:color="000000"/>
              <w:bottom w:val="single" w:sz="6" w:space="0" w:color="000000"/>
              <w:right w:val="single" w:sz="6" w:space="0" w:color="000000"/>
            </w:tcBorders>
          </w:tcPr>
          <w:p w14:paraId="5AC2841A" w14:textId="77777777" w:rsidR="00D61B3B" w:rsidRPr="00B02D39" w:rsidRDefault="00D61B3B" w:rsidP="00C14799">
            <w:pPr>
              <w:pStyle w:val="Szvegtrzs"/>
              <w:spacing w:after="0"/>
              <w:jc w:val="center"/>
              <w:rPr>
                <w:szCs w:val="18"/>
              </w:rPr>
            </w:pPr>
            <w:r w:rsidRPr="00B02D39">
              <w:rPr>
                <w:szCs w:val="18"/>
              </w:rPr>
              <w:t>460.- Ft/db/nap</w:t>
            </w:r>
          </w:p>
        </w:tc>
        <w:tc>
          <w:tcPr>
            <w:tcW w:w="2506" w:type="dxa"/>
            <w:tcBorders>
              <w:top w:val="single" w:sz="6" w:space="0" w:color="000000"/>
              <w:left w:val="single" w:sz="6" w:space="0" w:color="000000"/>
              <w:bottom w:val="single" w:sz="6" w:space="0" w:color="000000"/>
              <w:right w:val="single" w:sz="6" w:space="0" w:color="000000"/>
            </w:tcBorders>
          </w:tcPr>
          <w:p w14:paraId="7352D0BA" w14:textId="77777777" w:rsidR="00D61B3B" w:rsidRPr="00B02D39" w:rsidRDefault="00D61B3B" w:rsidP="00C14799">
            <w:pPr>
              <w:pStyle w:val="Szvegtrzs"/>
              <w:spacing w:after="0"/>
              <w:jc w:val="center"/>
              <w:rPr>
                <w:szCs w:val="18"/>
              </w:rPr>
            </w:pPr>
            <w:r w:rsidRPr="00B02D39">
              <w:rPr>
                <w:szCs w:val="18"/>
              </w:rPr>
              <w:t>Őstermelő esetében</w:t>
            </w:r>
          </w:p>
        </w:tc>
      </w:tr>
      <w:tr w:rsidR="00D61B3B" w14:paraId="697C9218"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6AAFC54B" w14:textId="77777777" w:rsidR="00D61B3B" w:rsidRPr="00B02D39" w:rsidRDefault="00D61B3B" w:rsidP="00C14799">
            <w:pPr>
              <w:pStyle w:val="Szvegtrzs"/>
              <w:spacing w:after="0"/>
              <w:rPr>
                <w:szCs w:val="18"/>
              </w:rPr>
            </w:pPr>
            <w:r w:rsidRPr="00B02D39">
              <w:rPr>
                <w:szCs w:val="18"/>
              </w:rPr>
              <w:t>Bérelhető fix asztal (2x1m)</w:t>
            </w:r>
          </w:p>
        </w:tc>
        <w:tc>
          <w:tcPr>
            <w:tcW w:w="2120" w:type="dxa"/>
            <w:tcBorders>
              <w:top w:val="single" w:sz="6" w:space="0" w:color="000000"/>
              <w:left w:val="single" w:sz="6" w:space="0" w:color="000000"/>
              <w:bottom w:val="single" w:sz="6" w:space="0" w:color="000000"/>
              <w:right w:val="single" w:sz="6" w:space="0" w:color="000000"/>
            </w:tcBorders>
          </w:tcPr>
          <w:p w14:paraId="7430C395" w14:textId="77777777" w:rsidR="00D61B3B" w:rsidRPr="00B02D39" w:rsidRDefault="00D61B3B" w:rsidP="00C14799">
            <w:pPr>
              <w:pStyle w:val="Szvegtrzs"/>
              <w:spacing w:after="0"/>
              <w:jc w:val="center"/>
              <w:rPr>
                <w:szCs w:val="18"/>
              </w:rPr>
            </w:pPr>
            <w:r w:rsidRPr="00B02D39">
              <w:rPr>
                <w:szCs w:val="18"/>
              </w:rPr>
              <w:t>1150.- Ft/ db/nap</w:t>
            </w:r>
          </w:p>
        </w:tc>
        <w:tc>
          <w:tcPr>
            <w:tcW w:w="2506" w:type="dxa"/>
            <w:tcBorders>
              <w:top w:val="single" w:sz="6" w:space="0" w:color="000000"/>
              <w:left w:val="single" w:sz="6" w:space="0" w:color="000000"/>
              <w:bottom w:val="single" w:sz="6" w:space="0" w:color="000000"/>
              <w:right w:val="single" w:sz="6" w:space="0" w:color="000000"/>
            </w:tcBorders>
          </w:tcPr>
          <w:p w14:paraId="0DCC1634" w14:textId="77777777" w:rsidR="00D61B3B" w:rsidRPr="00B02D39" w:rsidRDefault="00D61B3B" w:rsidP="00C14799">
            <w:pPr>
              <w:pStyle w:val="Szvegtrzs"/>
              <w:spacing w:after="0"/>
              <w:jc w:val="center"/>
              <w:rPr>
                <w:szCs w:val="18"/>
              </w:rPr>
            </w:pPr>
            <w:r w:rsidRPr="00B02D39">
              <w:rPr>
                <w:szCs w:val="18"/>
              </w:rPr>
              <w:t>Kereskedő esetében</w:t>
            </w:r>
          </w:p>
        </w:tc>
      </w:tr>
      <w:tr w:rsidR="00D61B3B" w14:paraId="61F68251"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6AFD8E50" w14:textId="77777777" w:rsidR="00D61B3B" w:rsidRPr="00B02D39" w:rsidRDefault="00D61B3B" w:rsidP="00C14799">
            <w:pPr>
              <w:pStyle w:val="Szvegtrzs"/>
              <w:spacing w:after="0"/>
              <w:rPr>
                <w:szCs w:val="18"/>
              </w:rPr>
            </w:pPr>
            <w:r w:rsidRPr="00B02D39">
              <w:rPr>
                <w:szCs w:val="18"/>
              </w:rPr>
              <w:t>Bérelhető hely/mobil asztal (2x1m)</w:t>
            </w:r>
          </w:p>
        </w:tc>
        <w:tc>
          <w:tcPr>
            <w:tcW w:w="2120" w:type="dxa"/>
            <w:tcBorders>
              <w:top w:val="single" w:sz="6" w:space="0" w:color="000000"/>
              <w:left w:val="single" w:sz="6" w:space="0" w:color="000000"/>
              <w:bottom w:val="single" w:sz="6" w:space="0" w:color="000000"/>
              <w:right w:val="single" w:sz="6" w:space="0" w:color="000000"/>
            </w:tcBorders>
          </w:tcPr>
          <w:p w14:paraId="1C498CF9" w14:textId="77777777" w:rsidR="00D61B3B" w:rsidRPr="00B02D39" w:rsidRDefault="00D61B3B" w:rsidP="00C14799">
            <w:pPr>
              <w:pStyle w:val="Szvegtrzs"/>
              <w:spacing w:after="0"/>
              <w:jc w:val="center"/>
              <w:rPr>
                <w:szCs w:val="18"/>
              </w:rPr>
            </w:pPr>
            <w:r w:rsidRPr="00B02D39">
              <w:rPr>
                <w:szCs w:val="18"/>
              </w:rPr>
              <w:t>230.- Ft/db/nap</w:t>
            </w:r>
          </w:p>
        </w:tc>
        <w:tc>
          <w:tcPr>
            <w:tcW w:w="2506" w:type="dxa"/>
            <w:tcBorders>
              <w:top w:val="single" w:sz="6" w:space="0" w:color="000000"/>
              <w:left w:val="single" w:sz="6" w:space="0" w:color="000000"/>
              <w:bottom w:val="single" w:sz="6" w:space="0" w:color="000000"/>
              <w:right w:val="single" w:sz="6" w:space="0" w:color="000000"/>
            </w:tcBorders>
          </w:tcPr>
          <w:p w14:paraId="4CB1F450" w14:textId="77777777" w:rsidR="00D61B3B" w:rsidRPr="00B02D39" w:rsidRDefault="00D61B3B" w:rsidP="00C14799">
            <w:pPr>
              <w:pStyle w:val="Szvegtrzs"/>
              <w:spacing w:after="0"/>
              <w:jc w:val="center"/>
              <w:rPr>
                <w:szCs w:val="18"/>
              </w:rPr>
            </w:pPr>
            <w:r w:rsidRPr="00B02D39">
              <w:rPr>
                <w:szCs w:val="18"/>
              </w:rPr>
              <w:t>Őstermelő esetében</w:t>
            </w:r>
          </w:p>
        </w:tc>
      </w:tr>
      <w:tr w:rsidR="00D61B3B" w14:paraId="4E94DFD1"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48F254C9" w14:textId="77777777" w:rsidR="00D61B3B" w:rsidRPr="00B02D39" w:rsidRDefault="00D61B3B" w:rsidP="00C14799">
            <w:pPr>
              <w:pStyle w:val="Szvegtrzs"/>
              <w:spacing w:after="0"/>
              <w:rPr>
                <w:szCs w:val="18"/>
              </w:rPr>
            </w:pPr>
            <w:r w:rsidRPr="00B02D39">
              <w:rPr>
                <w:szCs w:val="18"/>
              </w:rPr>
              <w:t>Bérelhető hely/mobil asztal (2x1m)</w:t>
            </w:r>
          </w:p>
        </w:tc>
        <w:tc>
          <w:tcPr>
            <w:tcW w:w="2120" w:type="dxa"/>
            <w:tcBorders>
              <w:top w:val="single" w:sz="6" w:space="0" w:color="000000"/>
              <w:left w:val="single" w:sz="6" w:space="0" w:color="000000"/>
              <w:bottom w:val="single" w:sz="6" w:space="0" w:color="000000"/>
              <w:right w:val="single" w:sz="6" w:space="0" w:color="000000"/>
            </w:tcBorders>
          </w:tcPr>
          <w:p w14:paraId="13AB8A6C" w14:textId="77777777" w:rsidR="00D61B3B" w:rsidRPr="00B02D39" w:rsidRDefault="00D61B3B" w:rsidP="00C14799">
            <w:pPr>
              <w:pStyle w:val="Szvegtrzs"/>
              <w:spacing w:after="0"/>
              <w:jc w:val="center"/>
              <w:rPr>
                <w:szCs w:val="18"/>
              </w:rPr>
            </w:pPr>
            <w:r w:rsidRPr="00B02D39">
              <w:rPr>
                <w:szCs w:val="18"/>
              </w:rPr>
              <w:t>860.- Ft/ db/nap</w:t>
            </w:r>
          </w:p>
        </w:tc>
        <w:tc>
          <w:tcPr>
            <w:tcW w:w="2506" w:type="dxa"/>
            <w:tcBorders>
              <w:top w:val="single" w:sz="6" w:space="0" w:color="000000"/>
              <w:left w:val="single" w:sz="6" w:space="0" w:color="000000"/>
              <w:bottom w:val="single" w:sz="6" w:space="0" w:color="000000"/>
              <w:right w:val="single" w:sz="6" w:space="0" w:color="000000"/>
            </w:tcBorders>
          </w:tcPr>
          <w:p w14:paraId="36EA1E30" w14:textId="77777777" w:rsidR="00D61B3B" w:rsidRPr="00B02D39" w:rsidRDefault="00D61B3B" w:rsidP="00C14799">
            <w:pPr>
              <w:pStyle w:val="Szvegtrzs"/>
              <w:spacing w:after="0"/>
              <w:jc w:val="center"/>
              <w:rPr>
                <w:szCs w:val="18"/>
              </w:rPr>
            </w:pPr>
            <w:r w:rsidRPr="00B02D39">
              <w:rPr>
                <w:szCs w:val="18"/>
              </w:rPr>
              <w:t>Kereskedő esetében</w:t>
            </w:r>
          </w:p>
        </w:tc>
      </w:tr>
      <w:tr w:rsidR="00D61B3B" w14:paraId="20FCD5B0"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405B4099" w14:textId="77777777" w:rsidR="00D61B3B" w:rsidRPr="00B02D39" w:rsidRDefault="00D61B3B" w:rsidP="00C14799">
            <w:pPr>
              <w:pStyle w:val="Szvegtrzs"/>
              <w:spacing w:after="0"/>
              <w:rPr>
                <w:b/>
                <w:bCs/>
                <w:szCs w:val="18"/>
              </w:rPr>
            </w:pPr>
            <w:r w:rsidRPr="00B02D39">
              <w:rPr>
                <w:b/>
                <w:bCs/>
                <w:szCs w:val="18"/>
              </w:rPr>
              <w:t>Helyhasználati díj egy összegben fizetve teljes évre</w:t>
            </w:r>
          </w:p>
        </w:tc>
        <w:tc>
          <w:tcPr>
            <w:tcW w:w="2120" w:type="dxa"/>
            <w:tcBorders>
              <w:top w:val="single" w:sz="6" w:space="0" w:color="000000"/>
              <w:left w:val="single" w:sz="6" w:space="0" w:color="000000"/>
              <w:bottom w:val="single" w:sz="6" w:space="0" w:color="000000"/>
              <w:right w:val="single" w:sz="6" w:space="0" w:color="000000"/>
            </w:tcBorders>
          </w:tcPr>
          <w:p w14:paraId="07CA0819" w14:textId="77777777" w:rsidR="00D61B3B" w:rsidRPr="00B02D39" w:rsidRDefault="00D61B3B" w:rsidP="00C14799">
            <w:pPr>
              <w:pStyle w:val="Szvegtrzs"/>
              <w:spacing w:after="0"/>
              <w:jc w:val="center"/>
              <w:rPr>
                <w:b/>
                <w:bCs/>
                <w:szCs w:val="18"/>
              </w:rPr>
            </w:pPr>
            <w:r w:rsidRPr="00B02D39">
              <w:rPr>
                <w:b/>
                <w:bCs/>
                <w:szCs w:val="18"/>
              </w:rPr>
              <w:t>43000.- Ft/év/asztal</w:t>
            </w:r>
          </w:p>
        </w:tc>
        <w:tc>
          <w:tcPr>
            <w:tcW w:w="2506" w:type="dxa"/>
            <w:tcBorders>
              <w:top w:val="single" w:sz="6" w:space="0" w:color="000000"/>
              <w:left w:val="single" w:sz="6" w:space="0" w:color="000000"/>
              <w:bottom w:val="single" w:sz="6" w:space="0" w:color="000000"/>
              <w:right w:val="single" w:sz="6" w:space="0" w:color="000000"/>
            </w:tcBorders>
          </w:tcPr>
          <w:p w14:paraId="6CA56ABD" w14:textId="77777777" w:rsidR="00D61B3B" w:rsidRPr="00B02D39" w:rsidRDefault="00D61B3B" w:rsidP="00C14799">
            <w:pPr>
              <w:pStyle w:val="Szvegtrzs"/>
              <w:spacing w:after="0"/>
              <w:jc w:val="center"/>
              <w:rPr>
                <w:szCs w:val="18"/>
              </w:rPr>
            </w:pPr>
          </w:p>
        </w:tc>
      </w:tr>
      <w:tr w:rsidR="00D61B3B" w14:paraId="5A04E396"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1E9E92B0" w14:textId="77777777" w:rsidR="00D61B3B" w:rsidRPr="00B02D39" w:rsidRDefault="00D61B3B" w:rsidP="00C14799">
            <w:pPr>
              <w:pStyle w:val="Szvegtrzs"/>
              <w:spacing w:after="0"/>
              <w:rPr>
                <w:szCs w:val="18"/>
              </w:rPr>
            </w:pPr>
            <w:r w:rsidRPr="00B02D39">
              <w:rPr>
                <w:szCs w:val="18"/>
              </w:rPr>
              <w:t>Helyhasználati díj</w:t>
            </w:r>
          </w:p>
        </w:tc>
        <w:tc>
          <w:tcPr>
            <w:tcW w:w="2120" w:type="dxa"/>
            <w:tcBorders>
              <w:top w:val="single" w:sz="6" w:space="0" w:color="000000"/>
              <w:left w:val="single" w:sz="6" w:space="0" w:color="000000"/>
              <w:bottom w:val="single" w:sz="6" w:space="0" w:color="000000"/>
              <w:right w:val="single" w:sz="6" w:space="0" w:color="000000"/>
            </w:tcBorders>
          </w:tcPr>
          <w:p w14:paraId="446E23EF" w14:textId="77777777" w:rsidR="00D61B3B" w:rsidRPr="00B02D39" w:rsidRDefault="00D61B3B" w:rsidP="00C14799">
            <w:pPr>
              <w:pStyle w:val="Szvegtrzs"/>
              <w:spacing w:after="0"/>
              <w:jc w:val="center"/>
              <w:rPr>
                <w:szCs w:val="18"/>
              </w:rPr>
            </w:pPr>
            <w:r w:rsidRPr="00B02D39">
              <w:rPr>
                <w:szCs w:val="18"/>
              </w:rPr>
              <w:t>4600.- Ft/ hó/ asztal</w:t>
            </w:r>
          </w:p>
        </w:tc>
        <w:tc>
          <w:tcPr>
            <w:tcW w:w="2506" w:type="dxa"/>
            <w:tcBorders>
              <w:top w:val="single" w:sz="6" w:space="0" w:color="000000"/>
              <w:left w:val="single" w:sz="6" w:space="0" w:color="000000"/>
              <w:bottom w:val="single" w:sz="6" w:space="0" w:color="000000"/>
              <w:right w:val="single" w:sz="6" w:space="0" w:color="000000"/>
            </w:tcBorders>
          </w:tcPr>
          <w:p w14:paraId="506551ED" w14:textId="77777777" w:rsidR="00D61B3B" w:rsidRPr="00B02D39" w:rsidRDefault="00D61B3B" w:rsidP="00C14799">
            <w:pPr>
              <w:pStyle w:val="Szvegtrzs"/>
              <w:spacing w:after="0"/>
              <w:jc w:val="center"/>
              <w:rPr>
                <w:szCs w:val="18"/>
              </w:rPr>
            </w:pPr>
          </w:p>
        </w:tc>
      </w:tr>
      <w:tr w:rsidR="00D61B3B" w14:paraId="66995508"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089BE051" w14:textId="77777777" w:rsidR="00D61B3B" w:rsidRPr="00B02D39" w:rsidRDefault="00D61B3B" w:rsidP="00C14799">
            <w:pPr>
              <w:pStyle w:val="Szvegtrzs"/>
              <w:spacing w:after="0"/>
              <w:rPr>
                <w:szCs w:val="18"/>
              </w:rPr>
            </w:pPr>
            <w:r w:rsidRPr="00B02D39">
              <w:rPr>
                <w:szCs w:val="18"/>
              </w:rPr>
              <w:t>Helyhasználati díj</w:t>
            </w:r>
          </w:p>
        </w:tc>
        <w:tc>
          <w:tcPr>
            <w:tcW w:w="2120" w:type="dxa"/>
            <w:tcBorders>
              <w:top w:val="single" w:sz="6" w:space="0" w:color="000000"/>
              <w:left w:val="single" w:sz="6" w:space="0" w:color="000000"/>
              <w:bottom w:val="single" w:sz="6" w:space="0" w:color="000000"/>
              <w:right w:val="single" w:sz="6" w:space="0" w:color="000000"/>
            </w:tcBorders>
          </w:tcPr>
          <w:p w14:paraId="5EF92957" w14:textId="77777777" w:rsidR="00D61B3B" w:rsidRPr="00B02D39" w:rsidRDefault="00D61B3B" w:rsidP="00C14799">
            <w:pPr>
              <w:pStyle w:val="Szvegtrzs"/>
              <w:spacing w:after="0"/>
              <w:jc w:val="center"/>
              <w:rPr>
                <w:szCs w:val="18"/>
              </w:rPr>
            </w:pPr>
            <w:r w:rsidRPr="00B02D39">
              <w:rPr>
                <w:szCs w:val="18"/>
              </w:rPr>
              <w:t>230.- Ft/nap/ asztal</w:t>
            </w:r>
          </w:p>
        </w:tc>
        <w:tc>
          <w:tcPr>
            <w:tcW w:w="2506" w:type="dxa"/>
            <w:tcBorders>
              <w:top w:val="single" w:sz="6" w:space="0" w:color="000000"/>
              <w:left w:val="single" w:sz="6" w:space="0" w:color="000000"/>
              <w:bottom w:val="single" w:sz="6" w:space="0" w:color="000000"/>
              <w:right w:val="single" w:sz="6" w:space="0" w:color="000000"/>
            </w:tcBorders>
          </w:tcPr>
          <w:p w14:paraId="17B3C500" w14:textId="77777777" w:rsidR="00D61B3B" w:rsidRPr="00B02D39" w:rsidRDefault="00D61B3B" w:rsidP="00C14799">
            <w:pPr>
              <w:pStyle w:val="Szvegtrzs"/>
              <w:spacing w:after="0"/>
              <w:jc w:val="center"/>
              <w:rPr>
                <w:szCs w:val="18"/>
              </w:rPr>
            </w:pPr>
          </w:p>
        </w:tc>
      </w:tr>
      <w:tr w:rsidR="00D61B3B" w14:paraId="031C38DA"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2360116A" w14:textId="77777777" w:rsidR="00D61B3B" w:rsidRPr="00B02D39" w:rsidRDefault="00D61B3B" w:rsidP="00C14799">
            <w:pPr>
              <w:pStyle w:val="Szvegtrzs"/>
              <w:spacing w:after="0"/>
              <w:rPr>
                <w:szCs w:val="18"/>
              </w:rPr>
            </w:pPr>
            <w:r w:rsidRPr="00B02D39">
              <w:rPr>
                <w:szCs w:val="18"/>
              </w:rPr>
              <w:t>Üzleten, asztalon kívüli éjszakai tárolási díj</w:t>
            </w:r>
          </w:p>
        </w:tc>
        <w:tc>
          <w:tcPr>
            <w:tcW w:w="2120" w:type="dxa"/>
            <w:tcBorders>
              <w:top w:val="single" w:sz="6" w:space="0" w:color="000000"/>
              <w:left w:val="single" w:sz="6" w:space="0" w:color="000000"/>
              <w:bottom w:val="single" w:sz="6" w:space="0" w:color="000000"/>
              <w:right w:val="single" w:sz="6" w:space="0" w:color="000000"/>
            </w:tcBorders>
          </w:tcPr>
          <w:p w14:paraId="3788CC80" w14:textId="77777777" w:rsidR="00D61B3B" w:rsidRPr="00B02D39" w:rsidRDefault="00D61B3B" w:rsidP="00C14799">
            <w:pPr>
              <w:pStyle w:val="Szvegtrzs"/>
              <w:spacing w:after="0"/>
              <w:jc w:val="center"/>
              <w:rPr>
                <w:szCs w:val="18"/>
              </w:rPr>
            </w:pPr>
            <w:r w:rsidRPr="00B02D39">
              <w:rPr>
                <w:szCs w:val="18"/>
              </w:rPr>
              <w:t>230.- Ft/m</w:t>
            </w:r>
            <w:r w:rsidRPr="00B02D39">
              <w:rPr>
                <w:szCs w:val="18"/>
                <w:vertAlign w:val="superscript"/>
              </w:rPr>
              <w:t>2</w:t>
            </w:r>
            <w:r w:rsidRPr="00B02D39">
              <w:rPr>
                <w:szCs w:val="18"/>
              </w:rPr>
              <w:t>/nap</w:t>
            </w:r>
          </w:p>
        </w:tc>
        <w:tc>
          <w:tcPr>
            <w:tcW w:w="2506" w:type="dxa"/>
            <w:tcBorders>
              <w:top w:val="single" w:sz="6" w:space="0" w:color="000000"/>
              <w:left w:val="single" w:sz="6" w:space="0" w:color="000000"/>
              <w:bottom w:val="single" w:sz="6" w:space="0" w:color="000000"/>
              <w:right w:val="single" w:sz="6" w:space="0" w:color="000000"/>
            </w:tcBorders>
          </w:tcPr>
          <w:p w14:paraId="161A1ECC" w14:textId="77777777" w:rsidR="00D61B3B" w:rsidRPr="00B02D39" w:rsidRDefault="00D61B3B" w:rsidP="00C14799">
            <w:pPr>
              <w:pStyle w:val="Szvegtrzs"/>
              <w:spacing w:after="0"/>
              <w:jc w:val="center"/>
              <w:rPr>
                <w:szCs w:val="18"/>
              </w:rPr>
            </w:pPr>
          </w:p>
        </w:tc>
      </w:tr>
      <w:tr w:rsidR="00D61B3B" w14:paraId="66477EA3"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6CBDB445" w14:textId="77777777" w:rsidR="00D61B3B" w:rsidRPr="00B02D39" w:rsidRDefault="00D61B3B" w:rsidP="00C14799">
            <w:pPr>
              <w:pStyle w:val="Szvegtrzs"/>
              <w:spacing w:after="0"/>
              <w:rPr>
                <w:szCs w:val="18"/>
              </w:rPr>
            </w:pPr>
            <w:r w:rsidRPr="00B02D39">
              <w:rPr>
                <w:szCs w:val="18"/>
              </w:rPr>
              <w:t>WC használat díja</w:t>
            </w:r>
          </w:p>
        </w:tc>
        <w:tc>
          <w:tcPr>
            <w:tcW w:w="2120" w:type="dxa"/>
            <w:tcBorders>
              <w:top w:val="single" w:sz="6" w:space="0" w:color="000000"/>
              <w:left w:val="single" w:sz="6" w:space="0" w:color="000000"/>
              <w:bottom w:val="single" w:sz="6" w:space="0" w:color="000000"/>
              <w:right w:val="single" w:sz="6" w:space="0" w:color="000000"/>
            </w:tcBorders>
          </w:tcPr>
          <w:p w14:paraId="44B9BA4C" w14:textId="77777777" w:rsidR="00D61B3B" w:rsidRPr="00B02D39" w:rsidRDefault="00D61B3B" w:rsidP="00C14799">
            <w:pPr>
              <w:pStyle w:val="Szvegtrzs"/>
              <w:spacing w:after="0"/>
              <w:jc w:val="center"/>
              <w:rPr>
                <w:szCs w:val="18"/>
              </w:rPr>
            </w:pPr>
            <w:r w:rsidRPr="00B02D39">
              <w:rPr>
                <w:szCs w:val="18"/>
              </w:rPr>
              <w:t>100.- Ft/alkalom</w:t>
            </w:r>
          </w:p>
        </w:tc>
        <w:tc>
          <w:tcPr>
            <w:tcW w:w="2506" w:type="dxa"/>
            <w:tcBorders>
              <w:top w:val="single" w:sz="6" w:space="0" w:color="000000"/>
              <w:left w:val="single" w:sz="6" w:space="0" w:color="000000"/>
              <w:bottom w:val="single" w:sz="6" w:space="0" w:color="000000"/>
              <w:right w:val="single" w:sz="6" w:space="0" w:color="000000"/>
            </w:tcBorders>
          </w:tcPr>
          <w:p w14:paraId="242CD080" w14:textId="77777777" w:rsidR="00D61B3B" w:rsidRPr="00B02D39" w:rsidRDefault="00D61B3B" w:rsidP="00C14799">
            <w:pPr>
              <w:pStyle w:val="Szvegtrzs"/>
              <w:spacing w:after="0"/>
              <w:jc w:val="center"/>
              <w:rPr>
                <w:szCs w:val="18"/>
              </w:rPr>
            </w:pPr>
          </w:p>
        </w:tc>
      </w:tr>
      <w:tr w:rsidR="00D61B3B" w14:paraId="6BF21F28"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5FD21FA2" w14:textId="77777777" w:rsidR="00D61B3B" w:rsidRPr="00B02D39" w:rsidRDefault="00D61B3B" w:rsidP="00C14799">
            <w:pPr>
              <w:pStyle w:val="Szvegtrzs"/>
              <w:spacing w:after="0"/>
              <w:rPr>
                <w:b/>
                <w:bCs/>
                <w:szCs w:val="18"/>
              </w:rPr>
            </w:pPr>
            <w:r w:rsidRPr="00B02D39">
              <w:rPr>
                <w:b/>
                <w:bCs/>
                <w:szCs w:val="18"/>
              </w:rPr>
              <w:t>Piac-Vásárcsarnok épülete előtti szabad területen („Retro Piacon”) érvényes díjak:</w:t>
            </w:r>
          </w:p>
        </w:tc>
        <w:tc>
          <w:tcPr>
            <w:tcW w:w="2120" w:type="dxa"/>
            <w:tcBorders>
              <w:top w:val="single" w:sz="6" w:space="0" w:color="000000"/>
              <w:left w:val="single" w:sz="6" w:space="0" w:color="000000"/>
              <w:bottom w:val="single" w:sz="6" w:space="0" w:color="000000"/>
              <w:right w:val="single" w:sz="6" w:space="0" w:color="000000"/>
            </w:tcBorders>
          </w:tcPr>
          <w:p w14:paraId="1B1483B0" w14:textId="77777777" w:rsidR="00D61B3B" w:rsidRPr="00B02D39" w:rsidRDefault="00D61B3B" w:rsidP="00C14799">
            <w:pPr>
              <w:pStyle w:val="Szvegtrzs"/>
              <w:spacing w:after="0"/>
              <w:jc w:val="center"/>
              <w:rPr>
                <w:szCs w:val="18"/>
              </w:rPr>
            </w:pPr>
          </w:p>
        </w:tc>
        <w:tc>
          <w:tcPr>
            <w:tcW w:w="2506" w:type="dxa"/>
            <w:tcBorders>
              <w:top w:val="single" w:sz="6" w:space="0" w:color="000000"/>
              <w:left w:val="single" w:sz="6" w:space="0" w:color="000000"/>
              <w:bottom w:val="single" w:sz="6" w:space="0" w:color="000000"/>
              <w:right w:val="single" w:sz="6" w:space="0" w:color="000000"/>
            </w:tcBorders>
          </w:tcPr>
          <w:p w14:paraId="7D0CB7BF" w14:textId="77777777" w:rsidR="00D61B3B" w:rsidRPr="00B02D39" w:rsidRDefault="00D61B3B" w:rsidP="00C14799">
            <w:pPr>
              <w:pStyle w:val="Szvegtrzs"/>
              <w:spacing w:after="0"/>
              <w:jc w:val="center"/>
              <w:rPr>
                <w:szCs w:val="18"/>
              </w:rPr>
            </w:pPr>
          </w:p>
        </w:tc>
      </w:tr>
      <w:tr w:rsidR="00D61B3B" w14:paraId="72A8805F"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42A23CA3" w14:textId="77777777" w:rsidR="00D61B3B" w:rsidRPr="00B02D39" w:rsidRDefault="00D61B3B" w:rsidP="00C14799">
            <w:pPr>
              <w:pStyle w:val="Szvegtrzs"/>
              <w:spacing w:after="0"/>
              <w:rPr>
                <w:szCs w:val="18"/>
              </w:rPr>
            </w:pPr>
            <w:r w:rsidRPr="00B02D39">
              <w:rPr>
                <w:szCs w:val="18"/>
              </w:rPr>
              <w:t>Áruval, saját asztallal, sátorral elfoglalt terület</w:t>
            </w:r>
          </w:p>
        </w:tc>
        <w:tc>
          <w:tcPr>
            <w:tcW w:w="2120" w:type="dxa"/>
            <w:tcBorders>
              <w:top w:val="single" w:sz="6" w:space="0" w:color="000000"/>
              <w:left w:val="single" w:sz="6" w:space="0" w:color="000000"/>
              <w:bottom w:val="single" w:sz="6" w:space="0" w:color="000000"/>
              <w:right w:val="single" w:sz="6" w:space="0" w:color="000000"/>
            </w:tcBorders>
          </w:tcPr>
          <w:p w14:paraId="64FD23D6" w14:textId="77777777" w:rsidR="00D61B3B" w:rsidRPr="00B02D39" w:rsidRDefault="00D61B3B" w:rsidP="00C14799">
            <w:pPr>
              <w:pStyle w:val="Szvegtrzs"/>
              <w:spacing w:after="0"/>
              <w:jc w:val="center"/>
              <w:rPr>
                <w:szCs w:val="18"/>
              </w:rPr>
            </w:pPr>
            <w:r w:rsidRPr="00B02D39">
              <w:rPr>
                <w:szCs w:val="18"/>
              </w:rPr>
              <w:t>230.- Ft/m</w:t>
            </w:r>
            <w:r w:rsidRPr="00B02D39">
              <w:rPr>
                <w:szCs w:val="18"/>
                <w:vertAlign w:val="superscript"/>
              </w:rPr>
              <w:t xml:space="preserve">2 </w:t>
            </w:r>
            <w:r w:rsidRPr="00B02D39">
              <w:rPr>
                <w:szCs w:val="18"/>
              </w:rPr>
              <w:t>/ nap</w:t>
            </w:r>
          </w:p>
        </w:tc>
        <w:tc>
          <w:tcPr>
            <w:tcW w:w="2506" w:type="dxa"/>
            <w:tcBorders>
              <w:top w:val="single" w:sz="6" w:space="0" w:color="000000"/>
              <w:left w:val="single" w:sz="6" w:space="0" w:color="000000"/>
              <w:bottom w:val="single" w:sz="6" w:space="0" w:color="000000"/>
              <w:right w:val="single" w:sz="6" w:space="0" w:color="000000"/>
            </w:tcBorders>
          </w:tcPr>
          <w:p w14:paraId="5E54B4CA" w14:textId="77777777" w:rsidR="00D61B3B" w:rsidRPr="00B02D39" w:rsidRDefault="00D61B3B" w:rsidP="00C14799">
            <w:pPr>
              <w:pStyle w:val="Szvegtrzs"/>
              <w:spacing w:after="0"/>
              <w:jc w:val="center"/>
              <w:rPr>
                <w:szCs w:val="18"/>
              </w:rPr>
            </w:pPr>
            <w:r w:rsidRPr="00B02D39">
              <w:rPr>
                <w:szCs w:val="18"/>
              </w:rPr>
              <w:t>Őstermelő és kereskedő esetén is</w:t>
            </w:r>
          </w:p>
        </w:tc>
      </w:tr>
      <w:tr w:rsidR="00D61B3B" w14:paraId="6873675C"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4551B84B" w14:textId="77777777" w:rsidR="00D61B3B" w:rsidRPr="00B02D39" w:rsidRDefault="00D61B3B" w:rsidP="00C14799">
            <w:pPr>
              <w:pStyle w:val="Szvegtrzs"/>
              <w:spacing w:after="0"/>
              <w:rPr>
                <w:szCs w:val="18"/>
              </w:rPr>
            </w:pPr>
            <w:r w:rsidRPr="00B02D39">
              <w:rPr>
                <w:szCs w:val="18"/>
              </w:rPr>
              <w:t>Az áru ki és berakodásának idején kívűl, utánfutó nélkül személyautóval elfoglalt terület díja</w:t>
            </w:r>
          </w:p>
        </w:tc>
        <w:tc>
          <w:tcPr>
            <w:tcW w:w="2120" w:type="dxa"/>
            <w:tcBorders>
              <w:top w:val="single" w:sz="6" w:space="0" w:color="000000"/>
              <w:left w:val="single" w:sz="6" w:space="0" w:color="000000"/>
              <w:bottom w:val="single" w:sz="6" w:space="0" w:color="000000"/>
              <w:right w:val="single" w:sz="6" w:space="0" w:color="000000"/>
            </w:tcBorders>
          </w:tcPr>
          <w:p w14:paraId="6B17F1C8" w14:textId="77777777" w:rsidR="00D61B3B" w:rsidRPr="00B02D39" w:rsidRDefault="00D61B3B" w:rsidP="00C14799">
            <w:pPr>
              <w:pStyle w:val="Szvegtrzs"/>
              <w:spacing w:after="0"/>
              <w:jc w:val="center"/>
              <w:rPr>
                <w:szCs w:val="18"/>
              </w:rPr>
            </w:pPr>
            <w:r w:rsidRPr="00B02D39">
              <w:rPr>
                <w:szCs w:val="18"/>
              </w:rPr>
              <w:t>230.- Ft/nap</w:t>
            </w:r>
          </w:p>
        </w:tc>
        <w:tc>
          <w:tcPr>
            <w:tcW w:w="2506" w:type="dxa"/>
            <w:tcBorders>
              <w:top w:val="single" w:sz="6" w:space="0" w:color="000000"/>
              <w:left w:val="single" w:sz="6" w:space="0" w:color="000000"/>
              <w:bottom w:val="single" w:sz="6" w:space="0" w:color="000000"/>
              <w:right w:val="single" w:sz="6" w:space="0" w:color="000000"/>
            </w:tcBorders>
          </w:tcPr>
          <w:p w14:paraId="10A36C03" w14:textId="77777777" w:rsidR="00D61B3B" w:rsidRPr="00B02D39" w:rsidRDefault="00D61B3B" w:rsidP="00C14799">
            <w:pPr>
              <w:pStyle w:val="Szvegtrzs"/>
              <w:spacing w:after="0"/>
              <w:jc w:val="center"/>
              <w:rPr>
                <w:szCs w:val="18"/>
              </w:rPr>
            </w:pPr>
            <w:r w:rsidRPr="00B02D39">
              <w:rPr>
                <w:szCs w:val="18"/>
              </w:rPr>
              <w:t>Őstermelő és kereskedő esetén is</w:t>
            </w:r>
          </w:p>
        </w:tc>
      </w:tr>
      <w:tr w:rsidR="00D61B3B" w14:paraId="2E05F5B2"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2E511E12" w14:textId="77777777" w:rsidR="00D61B3B" w:rsidRPr="00B02D39" w:rsidRDefault="00D61B3B" w:rsidP="00C14799">
            <w:pPr>
              <w:pStyle w:val="Szvegtrzs"/>
              <w:spacing w:after="0"/>
              <w:rPr>
                <w:szCs w:val="18"/>
              </w:rPr>
            </w:pPr>
            <w:r w:rsidRPr="00B02D39">
              <w:rPr>
                <w:szCs w:val="18"/>
              </w:rPr>
              <w:t>Az áru ki és berakodásának idején kívűl, személyautóval utánfutóval, lakókocsival elfoglalt terület díja</w:t>
            </w:r>
          </w:p>
        </w:tc>
        <w:tc>
          <w:tcPr>
            <w:tcW w:w="2120" w:type="dxa"/>
            <w:tcBorders>
              <w:top w:val="single" w:sz="6" w:space="0" w:color="000000"/>
              <w:left w:val="single" w:sz="6" w:space="0" w:color="000000"/>
              <w:bottom w:val="single" w:sz="6" w:space="0" w:color="000000"/>
              <w:right w:val="single" w:sz="6" w:space="0" w:color="000000"/>
            </w:tcBorders>
          </w:tcPr>
          <w:p w14:paraId="78FB76B9" w14:textId="77777777" w:rsidR="00D61B3B" w:rsidRPr="00B02D39" w:rsidRDefault="00D61B3B" w:rsidP="00C14799">
            <w:pPr>
              <w:pStyle w:val="Szvegtrzs"/>
              <w:spacing w:after="0"/>
              <w:jc w:val="center"/>
              <w:rPr>
                <w:szCs w:val="18"/>
              </w:rPr>
            </w:pPr>
            <w:r w:rsidRPr="00B02D39">
              <w:rPr>
                <w:szCs w:val="18"/>
              </w:rPr>
              <w:t>460.- Ft/nap</w:t>
            </w:r>
          </w:p>
        </w:tc>
        <w:tc>
          <w:tcPr>
            <w:tcW w:w="2506" w:type="dxa"/>
            <w:tcBorders>
              <w:top w:val="single" w:sz="6" w:space="0" w:color="000000"/>
              <w:left w:val="single" w:sz="6" w:space="0" w:color="000000"/>
              <w:bottom w:val="single" w:sz="6" w:space="0" w:color="000000"/>
              <w:right w:val="single" w:sz="6" w:space="0" w:color="000000"/>
            </w:tcBorders>
          </w:tcPr>
          <w:p w14:paraId="62067D68" w14:textId="77777777" w:rsidR="00D61B3B" w:rsidRPr="00B02D39" w:rsidRDefault="00D61B3B" w:rsidP="00C14799">
            <w:pPr>
              <w:pStyle w:val="Szvegtrzs"/>
              <w:spacing w:after="0"/>
              <w:jc w:val="center"/>
              <w:rPr>
                <w:szCs w:val="18"/>
              </w:rPr>
            </w:pPr>
            <w:r w:rsidRPr="00B02D39">
              <w:rPr>
                <w:szCs w:val="18"/>
              </w:rPr>
              <w:t>Őstermelő és kereskedő esetén is</w:t>
            </w:r>
          </w:p>
        </w:tc>
      </w:tr>
      <w:tr w:rsidR="00D61B3B" w14:paraId="64688CAD" w14:textId="77777777" w:rsidTr="00C14799">
        <w:tc>
          <w:tcPr>
            <w:tcW w:w="5012" w:type="dxa"/>
            <w:tcBorders>
              <w:top w:val="single" w:sz="6" w:space="0" w:color="000000"/>
              <w:left w:val="single" w:sz="6" w:space="0" w:color="000000"/>
              <w:bottom w:val="single" w:sz="6" w:space="0" w:color="000000"/>
              <w:right w:val="single" w:sz="6" w:space="0" w:color="000000"/>
            </w:tcBorders>
          </w:tcPr>
          <w:p w14:paraId="35AF6B42" w14:textId="77777777" w:rsidR="00D61B3B" w:rsidRPr="00B02D39" w:rsidRDefault="00D61B3B" w:rsidP="00C14799">
            <w:pPr>
              <w:pStyle w:val="Szvegtrzs"/>
              <w:spacing w:after="0"/>
              <w:rPr>
                <w:szCs w:val="18"/>
              </w:rPr>
            </w:pPr>
            <w:r w:rsidRPr="00B02D39">
              <w:rPr>
                <w:szCs w:val="18"/>
              </w:rPr>
              <w:t>Egyéb gépjárművel elfoglalt terület díja (tehergépkocsi, autóbusz, stb.)</w:t>
            </w:r>
          </w:p>
        </w:tc>
        <w:tc>
          <w:tcPr>
            <w:tcW w:w="2120" w:type="dxa"/>
            <w:tcBorders>
              <w:top w:val="single" w:sz="6" w:space="0" w:color="000000"/>
              <w:left w:val="single" w:sz="6" w:space="0" w:color="000000"/>
              <w:bottom w:val="single" w:sz="6" w:space="0" w:color="000000"/>
              <w:right w:val="single" w:sz="6" w:space="0" w:color="000000"/>
            </w:tcBorders>
          </w:tcPr>
          <w:p w14:paraId="25B2824B" w14:textId="77777777" w:rsidR="00D61B3B" w:rsidRPr="00B02D39" w:rsidRDefault="00D61B3B" w:rsidP="00C14799">
            <w:pPr>
              <w:pStyle w:val="Szvegtrzs"/>
              <w:spacing w:after="0"/>
              <w:jc w:val="center"/>
              <w:rPr>
                <w:szCs w:val="18"/>
              </w:rPr>
            </w:pPr>
            <w:r w:rsidRPr="00B02D39">
              <w:rPr>
                <w:szCs w:val="18"/>
              </w:rPr>
              <w:t>460.- Ft/nap</w:t>
            </w:r>
          </w:p>
        </w:tc>
        <w:tc>
          <w:tcPr>
            <w:tcW w:w="2506" w:type="dxa"/>
            <w:tcBorders>
              <w:top w:val="single" w:sz="6" w:space="0" w:color="000000"/>
              <w:left w:val="single" w:sz="6" w:space="0" w:color="000000"/>
              <w:bottom w:val="single" w:sz="6" w:space="0" w:color="000000"/>
              <w:right w:val="single" w:sz="6" w:space="0" w:color="000000"/>
            </w:tcBorders>
          </w:tcPr>
          <w:p w14:paraId="4C3D3D61" w14:textId="77777777" w:rsidR="00D61B3B" w:rsidRPr="00B02D39" w:rsidRDefault="00D61B3B" w:rsidP="00C14799">
            <w:pPr>
              <w:pStyle w:val="Szvegtrzs"/>
              <w:spacing w:after="0"/>
              <w:jc w:val="center"/>
              <w:rPr>
                <w:szCs w:val="18"/>
              </w:rPr>
            </w:pPr>
            <w:r w:rsidRPr="00B02D39">
              <w:rPr>
                <w:szCs w:val="18"/>
              </w:rPr>
              <w:t>Őstermelő és kereskedő esetén is</w:t>
            </w:r>
          </w:p>
        </w:tc>
      </w:tr>
    </w:tbl>
    <w:p w14:paraId="19E9ABE8" w14:textId="77777777" w:rsidR="00D61B3B" w:rsidRDefault="00D61B3B" w:rsidP="00D61B3B">
      <w:pPr>
        <w:pStyle w:val="Szvegtrzs"/>
        <w:spacing w:before="220" w:after="0"/>
        <w:jc w:val="center"/>
        <w:rPr>
          <w:b/>
          <w:bCs/>
          <w:lang w:val="hu-HU"/>
        </w:rPr>
      </w:pPr>
      <w:r>
        <w:rPr>
          <w:b/>
          <w:bCs/>
        </w:rPr>
        <w:t>A szolgáltatási díjak az ÁFA-t tartalmazz</w:t>
      </w:r>
      <w:r>
        <w:rPr>
          <w:b/>
          <w:bCs/>
          <w:lang w:val="hu-HU"/>
        </w:rPr>
        <w:t>a</w:t>
      </w:r>
    </w:p>
    <w:p w14:paraId="7886199C" w14:textId="77777777" w:rsidR="0057143A" w:rsidRDefault="0057143A" w:rsidP="00D61B3B"/>
    <w:sectPr w:rsidR="005714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2225" w14:textId="77777777" w:rsidR="00683956" w:rsidRDefault="00683956" w:rsidP="00D61B3B">
      <w:r>
        <w:separator/>
      </w:r>
    </w:p>
  </w:endnote>
  <w:endnote w:type="continuationSeparator" w:id="0">
    <w:p w14:paraId="67B13B22" w14:textId="77777777" w:rsidR="00683956" w:rsidRDefault="00683956" w:rsidP="00D6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9CFA" w14:textId="634F4EE0" w:rsidR="00780A76" w:rsidRDefault="00D61B3B">
    <w:pPr>
      <w:pStyle w:val="llb"/>
      <w:jc w:val="center"/>
    </w:pPr>
    <w:r>
      <w:fldChar w:fldCharType="begin"/>
    </w:r>
    <w:r>
      <w:instrText>PAGE</w:instrText>
    </w:r>
    <w:r>
      <w:fldChar w:fldCharType="separate"/>
    </w:r>
    <w:r w:rsidR="00DB1C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DF53" w14:textId="77777777" w:rsidR="00683956" w:rsidRDefault="00683956" w:rsidP="00D61B3B">
      <w:r>
        <w:separator/>
      </w:r>
    </w:p>
  </w:footnote>
  <w:footnote w:type="continuationSeparator" w:id="0">
    <w:p w14:paraId="7681EEE2" w14:textId="77777777" w:rsidR="00683956" w:rsidRDefault="00683956" w:rsidP="00D61B3B">
      <w:r>
        <w:continuationSeparator/>
      </w:r>
    </w:p>
  </w:footnote>
  <w:footnote w:id="1">
    <w:p w14:paraId="0DB8C8A0" w14:textId="3E5A8226" w:rsidR="000F4B17" w:rsidRPr="000F4B17" w:rsidRDefault="000F4B17" w:rsidP="000F4B17">
      <w:pPr>
        <w:pStyle w:val="Lbjegyzetszveg"/>
        <w:jc w:val="both"/>
        <w:rPr>
          <w:sz w:val="18"/>
          <w:szCs w:val="18"/>
        </w:rPr>
      </w:pPr>
      <w:r>
        <w:rPr>
          <w:rStyle w:val="Lbjegyzet-hivatkozs"/>
        </w:rPr>
        <w:footnoteRef/>
      </w:r>
      <w:r>
        <w:t xml:space="preserve"> </w:t>
      </w:r>
      <w:r>
        <w:rPr>
          <w:sz w:val="18"/>
          <w:szCs w:val="18"/>
        </w:rPr>
        <w:t>Módosította: Abony Város Önkormányzat Képviselő-testületének 1/2023. (I. 27.) önkormányzati rendeletének 2. § a) pontja. Hatályos: 2023. január 28. napjától.</w:t>
      </w:r>
    </w:p>
  </w:footnote>
  <w:footnote w:id="2">
    <w:p w14:paraId="2419B09A" w14:textId="6B4C50DB" w:rsidR="00A74400" w:rsidRPr="00A74400" w:rsidRDefault="00A74400" w:rsidP="000F4B17">
      <w:pPr>
        <w:pStyle w:val="Lbjegyzetszveg"/>
        <w:jc w:val="both"/>
        <w:rPr>
          <w:sz w:val="18"/>
          <w:szCs w:val="18"/>
        </w:rPr>
      </w:pPr>
      <w:r>
        <w:rPr>
          <w:rStyle w:val="Lbjegyzet-hivatkozs"/>
        </w:rPr>
        <w:footnoteRef/>
      </w:r>
      <w:r>
        <w:t xml:space="preserve"> </w:t>
      </w:r>
      <w:r>
        <w:rPr>
          <w:sz w:val="18"/>
          <w:szCs w:val="18"/>
        </w:rPr>
        <w:t>Módosította: Abony Város Önkormányzat Képviselő-testületének 1/2023. (I. 27.) önkormányzati rendeletének 1. §</w:t>
      </w:r>
      <w:r w:rsidR="000F4B17">
        <w:rPr>
          <w:sz w:val="18"/>
          <w:szCs w:val="18"/>
        </w:rPr>
        <w:t>-a. Hatályos: 2023. január 28. napjától.</w:t>
      </w:r>
    </w:p>
  </w:footnote>
  <w:footnote w:id="3">
    <w:p w14:paraId="765A5EF0" w14:textId="540D3D93" w:rsidR="000F4B17" w:rsidRPr="000F4B17" w:rsidRDefault="000F4B17" w:rsidP="000F4B17">
      <w:pPr>
        <w:pStyle w:val="Lbjegyzetszveg"/>
        <w:jc w:val="both"/>
        <w:rPr>
          <w:sz w:val="18"/>
          <w:szCs w:val="18"/>
        </w:rPr>
      </w:pPr>
      <w:r>
        <w:rPr>
          <w:rStyle w:val="Lbjegyzet-hivatkozs"/>
        </w:rPr>
        <w:footnoteRef/>
      </w:r>
      <w:r>
        <w:t xml:space="preserve"> </w:t>
      </w:r>
      <w:r>
        <w:rPr>
          <w:sz w:val="18"/>
          <w:szCs w:val="18"/>
        </w:rPr>
        <w:t>Módosította: Abony Város Önkormányzat Képviselő-testületének 1/2023. (I. 27.) önkormányzati rendeletének 2. § b) pontja. Hatályos: 2023. január 28. napjától.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B7A"/>
    <w:multiLevelType w:val="hybridMultilevel"/>
    <w:tmpl w:val="6BB0B5C6"/>
    <w:lvl w:ilvl="0" w:tplc="F9C22EF8">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3B"/>
    <w:rsid w:val="000F4B17"/>
    <w:rsid w:val="00335380"/>
    <w:rsid w:val="0057143A"/>
    <w:rsid w:val="00683956"/>
    <w:rsid w:val="007655EC"/>
    <w:rsid w:val="0089069F"/>
    <w:rsid w:val="00A74400"/>
    <w:rsid w:val="00B03DCF"/>
    <w:rsid w:val="00D61B3B"/>
    <w:rsid w:val="00DB1C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08BA"/>
  <w15:chartTrackingRefBased/>
  <w15:docId w15:val="{113AE91D-5B61-4153-A68B-A9E799C0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1B3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61B3B"/>
    <w:pPr>
      <w:tabs>
        <w:tab w:val="center" w:pos="4536"/>
        <w:tab w:val="right" w:pos="9072"/>
      </w:tabs>
    </w:pPr>
  </w:style>
  <w:style w:type="character" w:customStyle="1" w:styleId="lfejChar">
    <w:name w:val="Élőfej Char"/>
    <w:basedOn w:val="Bekezdsalapbettpusa"/>
    <w:link w:val="lfej"/>
    <w:rsid w:val="00D61B3B"/>
    <w:rPr>
      <w:rFonts w:ascii="Times New Roman" w:eastAsia="Times New Roman" w:hAnsi="Times New Roman" w:cs="Times New Roman"/>
      <w:sz w:val="24"/>
      <w:szCs w:val="24"/>
      <w:lang w:eastAsia="hu-HU"/>
    </w:rPr>
  </w:style>
  <w:style w:type="paragraph" w:styleId="llb">
    <w:name w:val="footer"/>
    <w:basedOn w:val="Norml"/>
    <w:link w:val="llbChar"/>
    <w:rsid w:val="00D61B3B"/>
    <w:pPr>
      <w:tabs>
        <w:tab w:val="center" w:pos="4536"/>
        <w:tab w:val="right" w:pos="9072"/>
      </w:tabs>
    </w:pPr>
    <w:rPr>
      <w:lang w:val="x-none" w:eastAsia="x-none"/>
    </w:rPr>
  </w:style>
  <w:style w:type="character" w:customStyle="1" w:styleId="llbChar">
    <w:name w:val="Élőláb Char"/>
    <w:basedOn w:val="Bekezdsalapbettpusa"/>
    <w:link w:val="llb"/>
    <w:rsid w:val="00D61B3B"/>
    <w:rPr>
      <w:rFonts w:ascii="Times New Roman" w:eastAsia="Times New Roman" w:hAnsi="Times New Roman" w:cs="Times New Roman"/>
      <w:sz w:val="24"/>
      <w:szCs w:val="24"/>
      <w:lang w:val="x-none" w:eastAsia="x-none"/>
    </w:rPr>
  </w:style>
  <w:style w:type="paragraph" w:styleId="Szvegtrzs">
    <w:name w:val="Body Text"/>
    <w:basedOn w:val="Norml"/>
    <w:link w:val="SzvegtrzsChar"/>
    <w:uiPriority w:val="99"/>
    <w:semiHidden/>
    <w:unhideWhenUsed/>
    <w:rsid w:val="00D61B3B"/>
    <w:pPr>
      <w:spacing w:after="120"/>
    </w:pPr>
    <w:rPr>
      <w:lang w:val="x-none" w:eastAsia="x-none"/>
    </w:rPr>
  </w:style>
  <w:style w:type="character" w:customStyle="1" w:styleId="SzvegtrzsChar">
    <w:name w:val="Szövegtörzs Char"/>
    <w:basedOn w:val="Bekezdsalapbettpusa"/>
    <w:link w:val="Szvegtrzs"/>
    <w:uiPriority w:val="99"/>
    <w:semiHidden/>
    <w:rsid w:val="00D61B3B"/>
    <w:rPr>
      <w:rFonts w:ascii="Times New Roman" w:eastAsia="Times New Roman" w:hAnsi="Times New Roman" w:cs="Times New Roman"/>
      <w:sz w:val="24"/>
      <w:szCs w:val="24"/>
      <w:lang w:val="x-none" w:eastAsia="x-none"/>
    </w:rPr>
  </w:style>
  <w:style w:type="paragraph" w:styleId="Listaszerbekezds">
    <w:name w:val="List Paragraph"/>
    <w:basedOn w:val="Norml"/>
    <w:uiPriority w:val="34"/>
    <w:qFormat/>
    <w:rsid w:val="00A74400"/>
    <w:pPr>
      <w:ind w:left="720"/>
      <w:contextualSpacing/>
    </w:pPr>
  </w:style>
  <w:style w:type="paragraph" w:styleId="Lbjegyzetszveg">
    <w:name w:val="footnote text"/>
    <w:basedOn w:val="Norml"/>
    <w:link w:val="LbjegyzetszvegChar"/>
    <w:uiPriority w:val="99"/>
    <w:semiHidden/>
    <w:unhideWhenUsed/>
    <w:rsid w:val="00A74400"/>
    <w:rPr>
      <w:sz w:val="20"/>
      <w:szCs w:val="20"/>
    </w:rPr>
  </w:style>
  <w:style w:type="character" w:customStyle="1" w:styleId="LbjegyzetszvegChar">
    <w:name w:val="Lábjegyzetszöveg Char"/>
    <w:basedOn w:val="Bekezdsalapbettpusa"/>
    <w:link w:val="Lbjegyzetszveg"/>
    <w:uiPriority w:val="99"/>
    <w:semiHidden/>
    <w:rsid w:val="00A74400"/>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A74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833A-6823-4FB9-8469-D0CE7EB0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10187</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Fruzsi</dc:creator>
  <cp:keywords/>
  <dc:description/>
  <cp:lastModifiedBy>admin</cp:lastModifiedBy>
  <cp:revision>2</cp:revision>
  <dcterms:created xsi:type="dcterms:W3CDTF">2023-03-13T07:18:00Z</dcterms:created>
  <dcterms:modified xsi:type="dcterms:W3CDTF">2023-03-13T07:18:00Z</dcterms:modified>
</cp:coreProperties>
</file>